
<file path=[Content_Types].xml><?xml version="1.0" encoding="utf-8"?>
<Types xmlns="http://schemas.openxmlformats.org/package/2006/content-types">
  <Default Extension="xml" ContentType="application/xml"/>
  <Default Extension="jpeg" ContentType="image/jpeg"/>
  <Default Extension="wmf" ContentType="image/x-wmf"/>
  <Default Extension="png" ContentType="image/png"/>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theme/theme1.xml" ContentType="application/vnd.openxmlformats-officedocument.theme+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webSettings.xml" ContentType="application/vnd.openxmlformats-officedocument.wordprocessingml.webSetting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57B3EEC" w14:textId="30339749">
      <w:pPr>
        <w:pBdr/>
        <w:spacing w:after="0" w:line="240" w:lineRule="auto"/>
        <w:ind/>
        <w:rPr>
          <w:b/>
          <w:bCs/>
          <w:sz w:val="28"/>
          <w:szCs w:val="28"/>
          <w:highlight w:val="none"/>
        </w:rPr>
      </w:pPr>
      <w:r>
        <w:rPr>
          <w:b/>
          <w:bCs/>
          <w:sz w:val="28"/>
          <w:szCs w:val="28"/>
          <w:lang w:val="es-ES"/>
        </w:rPr>
        <w:t xml:space="preserve">De leeuw in de muis</w:t>
      </w:r>
      <w:r>
        <w:rPr>
          <w:b/>
          <w:bCs/>
          <w:sz w:val="28"/>
          <w:szCs w:val="28"/>
        </w:rPr>
      </w:r>
      <w:r>
        <w:rPr>
          <w:b/>
          <w:bCs/>
          <w:sz w:val="28"/>
          <w:szCs w:val="28"/>
        </w:rPr>
      </w:r>
    </w:p>
    <w:p w14:paraId="2E3C2C8D">
      <w:pPr>
        <w:pBdr/>
        <w:spacing w:after="0" w:line="240" w:lineRule="auto"/>
        <w:ind/>
        <w:rPr>
          <w:b/>
          <w:bCs/>
          <w:sz w:val="24"/>
          <w:szCs w:val="24"/>
        </w:rPr>
      </w:pPr>
      <w:r>
        <w:rPr>
          <w:b/>
          <w:bCs/>
          <w:sz w:val="24"/>
          <w:szCs w:val="24"/>
          <w:highlight w:val="none"/>
        </w:rPr>
      </w:r>
      <w:r>
        <w:rPr>
          <w:b/>
          <w:bCs/>
          <w:i w:val="0"/>
          <w:iCs w:val="0"/>
          <w:sz w:val="24"/>
          <w:szCs w:val="24"/>
          <w:lang w:val="es-ES"/>
        </w:rPr>
        <w:t xml:space="preserve">G</w:t>
      </w:r>
      <w:r>
        <w:rPr>
          <w:b/>
          <w:bCs/>
          <w:i w:val="0"/>
          <w:iCs w:val="0"/>
          <w:sz w:val="24"/>
          <w:szCs w:val="24"/>
        </w:rPr>
        <w:t xml:space="preserve">ebaseerd op het geliefde prentenboek van Rachel Bright en Jim Field.</w:t>
      </w:r>
      <w:r>
        <w:rPr>
          <w:b/>
          <w:bCs/>
          <w:sz w:val="24"/>
          <w:szCs w:val="24"/>
          <w:highlight w:val="none"/>
        </w:rPr>
      </w:r>
      <w:r>
        <w:rPr>
          <w:b/>
          <w:bCs/>
          <w:sz w:val="24"/>
          <w:szCs w:val="24"/>
          <w:highlight w:val="none"/>
        </w:rPr>
      </w:r>
    </w:p>
    <w:p w14:paraId="13B068E4">
      <w:pPr>
        <w:pBdr/>
        <w:spacing w:after="0" w:line="240" w:lineRule="auto"/>
        <w:ind/>
        <w:rPr>
          <w:b/>
          <w:bCs/>
          <w:sz w:val="10"/>
          <w:szCs w:val="10"/>
        </w:rPr>
      </w:pPr>
      <w:r>
        <w:rPr>
          <w:b/>
          <w:bCs/>
          <w:highlight w:val="none"/>
        </w:rPr>
      </w:r>
      <w:r>
        <w:rPr>
          <w:b/>
          <w:bCs/>
          <w:sz w:val="10"/>
          <w:szCs w:val="10"/>
          <w:highlight w:val="none"/>
        </w:rPr>
      </w:r>
      <w:r>
        <w:rPr>
          <w:b/>
          <w:bCs/>
          <w:sz w:val="10"/>
          <w:szCs w:val="10"/>
        </w:rPr>
      </w:r>
    </w:p>
    <w:p w14:paraId="2429B569" w14:textId="33442D80">
      <w:pPr>
        <w:pBdr/>
        <w:spacing w:after="0" w:line="240" w:lineRule="auto"/>
        <w:ind/>
        <w:rPr>
          <w:b/>
          <w:bCs/>
          <w:highlight w:val="none"/>
        </w:rPr>
      </w:pPr>
      <w:r>
        <w:rPr>
          <w:b/>
          <w:bCs/>
        </w:rPr>
        <w:t xml:space="preserve">Theater </w:t>
      </w:r>
      <w:r>
        <w:rPr>
          <w:b/>
          <w:bCs/>
        </w:rPr>
        <w:t xml:space="preserve">Stof</w:t>
      </w:r>
      <w:r>
        <w:rPr>
          <w:b/>
          <w:bCs/>
        </w:rPr>
      </w:r>
      <w:r>
        <w:rPr>
          <w:b/>
          <w:bCs/>
        </w:rPr>
      </w:r>
    </w:p>
    <w:p w14:paraId="6F21302B" w14:textId="77777777">
      <w:pPr>
        <w:pBdr/>
        <w:spacing w:after="0" w:line="240" w:lineRule="auto"/>
        <w:ind/>
        <w:rPr/>
      </w:pPr>
      <w:r/>
      <w:r/>
    </w:p>
    <w:p w14:paraId="57BEB455">
      <w:pPr>
        <w:pBdr/>
        <w:spacing w:after="0" w:line="240" w:lineRule="auto"/>
        <w:ind/>
        <w:rPr>
          <w:bCs w:val="0"/>
          <w:i w:val="0"/>
        </w:rPr>
      </w:pPr>
      <w:r>
        <w:rPr>
          <w:i/>
          <w:iCs/>
        </w:rPr>
        <w:t xml:space="preserve">De leeuw in de muis </w:t>
      </w:r>
      <w:r>
        <w:rPr>
          <w:i w:val="0"/>
          <w:iCs w:val="0"/>
        </w:rPr>
        <w:t xml:space="preserve">is een beeldende, woordloze voorstelling gebaseerd op het geliefde prentenboek van Rachel Bright en Jim Field.</w:t>
      </w:r>
      <w:r>
        <w:rPr>
          <w:bCs w:val="0"/>
          <w:i w:val="0"/>
        </w:rPr>
      </w:r>
      <w:r>
        <w:rPr>
          <w:bCs w:val="0"/>
          <w:i w:val="0"/>
        </w:rPr>
      </w:r>
    </w:p>
    <w:p w14:paraId="42C6AD61">
      <w:pPr>
        <w:pBdr/>
        <w:spacing w:after="0" w:line="240" w:lineRule="auto"/>
        <w:ind/>
        <w:rPr>
          <w:bCs w:val="0"/>
          <w:i w:val="0"/>
        </w:rPr>
      </w:pPr>
      <w:r>
        <w:rPr>
          <w:i w:val="0"/>
          <w:iCs w:val="0"/>
        </w:rPr>
      </w:r>
      <w:r>
        <w:rPr>
          <w:bCs w:val="0"/>
          <w:i w:val="0"/>
        </w:rPr>
      </w:r>
      <w:r>
        <w:rPr>
          <w:bCs w:val="0"/>
          <w:i w:val="0"/>
        </w:rPr>
      </w:r>
    </w:p>
    <w:p w14:paraId="1109A408">
      <w:pPr>
        <w:pBdr/>
        <w:spacing w:after="0" w:line="240" w:lineRule="auto"/>
        <w:ind/>
        <w:rPr>
          <w:bCs w:val="0"/>
          <w:i w:val="0"/>
        </w:rPr>
      </w:pPr>
      <w:r>
        <w:rPr>
          <w:i w:val="0"/>
          <w:iCs w:val="0"/>
        </w:rPr>
        <w:t xml:space="preserve">O</w:t>
      </w:r>
      <w:r>
        <w:rPr>
          <w:i w:val="0"/>
          <w:iCs w:val="0"/>
        </w:rPr>
        <w:t xml:space="preserve">p de uitgestrekte Afrikaanse savanne woont een klein muisje dat zich ongezien, ongehoord en vooral heel erg klein voelt. Het muisje kijkt vol bewondering op naar de grote leeuw, die met zijn krachtige gebrul door iedereen gezien en gehoord wordt. Vastberad</w:t>
      </w:r>
      <w:r>
        <w:rPr>
          <w:i w:val="0"/>
          <w:iCs w:val="0"/>
        </w:rPr>
        <w:t xml:space="preserve">en schraapt het muisje al zijn moed bijeen. Stapje voor stapje klimt hij omhoog, totdat hij plotseling oog in oog staat met het machtigste roofdier van de savanne…</w:t>
      </w:r>
      <w:r>
        <w:rPr>
          <w:bCs w:val="0"/>
          <w:i w:val="0"/>
        </w:rPr>
      </w:r>
      <w:r>
        <w:rPr>
          <w:bCs w:val="0"/>
          <w:i w:val="0"/>
        </w:rPr>
      </w:r>
    </w:p>
    <w:p w14:paraId="4E733A3B">
      <w:pPr>
        <w:pBdr/>
        <w:spacing w:after="0" w:line="240" w:lineRule="auto"/>
        <w:ind/>
        <w:rPr>
          <w:bCs w:val="0"/>
          <w:i w:val="0"/>
        </w:rPr>
      </w:pPr>
      <w:r>
        <w:rPr>
          <w:i w:val="0"/>
          <w:iCs w:val="0"/>
        </w:rPr>
      </w:r>
      <w:r>
        <w:rPr>
          <w:bCs w:val="0"/>
          <w:i w:val="0"/>
        </w:rPr>
      </w:r>
      <w:r>
        <w:rPr>
          <w:bCs w:val="0"/>
          <w:i w:val="0"/>
        </w:rPr>
      </w:r>
    </w:p>
    <w:p w14:paraId="0D0714A4">
      <w:pPr>
        <w:pBdr/>
        <w:spacing w:after="0" w:line="240" w:lineRule="auto"/>
        <w:ind/>
        <w:rPr>
          <w:bCs w:val="0"/>
          <w:i w:val="0"/>
        </w:rPr>
      </w:pPr>
      <w:r>
        <w:rPr>
          <w:i w:val="0"/>
          <w:iCs w:val="0"/>
        </w:rPr>
        <w:t xml:space="preserve">Maar dan ontdekt hij iets bijzonders: zelfs in die grote, stoere leeuw blijkt soms een klein bang muisje verstopt te zitten.</w:t>
      </w:r>
      <w:r>
        <w:rPr>
          <w:bCs w:val="0"/>
          <w:i w:val="0"/>
        </w:rPr>
      </w:r>
      <w:r>
        <w:rPr>
          <w:bCs w:val="0"/>
          <w:i w:val="0"/>
        </w:rPr>
      </w:r>
    </w:p>
    <w:p w14:paraId="06D9D38B">
      <w:pPr>
        <w:pBdr/>
        <w:spacing w:after="0" w:line="240" w:lineRule="auto"/>
        <w:ind/>
        <w:rPr>
          <w:bCs w:val="0"/>
          <w:i w:val="0"/>
        </w:rPr>
      </w:pPr>
      <w:r>
        <w:rPr>
          <w:i w:val="0"/>
          <w:iCs w:val="0"/>
        </w:rPr>
      </w:r>
      <w:r>
        <w:rPr>
          <w:bCs w:val="0"/>
          <w:i w:val="0"/>
        </w:rPr>
      </w:r>
      <w:r>
        <w:rPr>
          <w:bCs w:val="0"/>
          <w:i w:val="0"/>
        </w:rPr>
      </w:r>
    </w:p>
    <w:p w14:paraId="47D7FFAB" w14:textId="77777777">
      <w:pPr>
        <w:pBdr/>
        <w:spacing w:after="0" w:line="240" w:lineRule="auto"/>
        <w:ind/>
        <w:rPr>
          <w:bCs/>
          <w:i/>
          <w:highlight w:val="none"/>
        </w:rPr>
      </w:pPr>
      <w:r>
        <w:rPr>
          <w:i w:val="0"/>
          <w:iCs w:val="0"/>
        </w:rPr>
        <w:t xml:space="preserve">Met handgemaakte stoffen decors, poppen, muziek en beeldend spel brengt Theater Stof de warme Afrikaanse wereld van</w:t>
      </w:r>
      <w:r>
        <w:rPr>
          <w:i/>
          <w:iCs/>
        </w:rPr>
        <w:t xml:space="preserve"> De leeuw in de muis</w:t>
      </w:r>
      <w:r>
        <w:rPr>
          <w:i/>
          <w:iCs/>
        </w:rPr>
        <w:t xml:space="preserve"> volledig tot leven. Een poëtische en fantasierijke voorstelling over moed, jezelf durven zijn, doorzettingsvermogen en de</w:t>
      </w:r>
      <w:r>
        <w:rPr>
          <w:i/>
          <w:iCs/>
        </w:rPr>
        <w:t xml:space="preserve"> kracht van vriendschap.</w:t>
      </w:r>
      <w:r>
        <w:rPr>
          <w:bCs/>
          <w:i/>
          <w:highlight w:val="none"/>
        </w:rPr>
      </w:r>
      <w:r>
        <w:rPr>
          <w:bCs/>
          <w:i/>
          <w:highlight w:val="none"/>
        </w:rPr>
      </w:r>
    </w:p>
    <w:p w14:paraId="39CC2DE9" w14:textId="42CD0A8A">
      <w:pPr>
        <w:pBdr/>
        <w:spacing w:after="0" w:line="240" w:lineRule="auto"/>
        <w:ind/>
        <w:rPr/>
      </w:pPr>
      <w:r/>
      <w:r/>
    </w:p>
    <w:p w14:paraId="4F1A3117" w14:textId="77777777">
      <w:pPr>
        <w:pBdr/>
        <w:spacing w:after="0" w:line="240" w:lineRule="auto"/>
        <w:ind/>
        <w:rPr/>
      </w:pPr>
      <w:r/>
      <w:r/>
    </w:p>
    <w:p w14:paraId="5241ECA3" w14:textId="58E777DA">
      <w:pPr>
        <w:pBdr/>
        <w:spacing w:after="0" w:line="240" w:lineRule="auto"/>
        <w:ind/>
        <w:rPr>
          <w:b/>
          <w:bCs/>
        </w:rPr>
      </w:pPr>
      <w:r>
        <w:rPr>
          <w:b/>
          <w:bCs/>
        </w:rPr>
        <w:t xml:space="preserve">d</w:t>
      </w:r>
      <w:r>
        <w:rPr>
          <w:b/>
          <w:bCs/>
        </w:rPr>
        <w:t xml:space="preserve">iscipline</w:t>
      </w:r>
      <w:r>
        <w:rPr>
          <w:b/>
          <w:bCs/>
        </w:rPr>
        <w:t xml:space="preserve"> </w:t>
      </w:r>
      <w:r>
        <w:t xml:space="preserve">beeldend theater, poppentheater</w:t>
      </w:r>
      <w:r>
        <w:rPr>
          <w:b/>
          <w:bCs/>
        </w:rPr>
      </w:r>
      <w:r>
        <w:rPr>
          <w:b/>
          <w:bCs/>
        </w:rPr>
      </w:r>
    </w:p>
    <w:p w14:paraId="55DCD95A" w14:textId="3990410A">
      <w:pPr>
        <w:pBdr/>
        <w:spacing w:after="0" w:line="240" w:lineRule="auto"/>
        <w:ind/>
        <w:rPr/>
      </w:pPr>
      <w:r>
        <w:rPr>
          <w:b/>
          <w:bCs/>
        </w:rPr>
        <w:t xml:space="preserve">leeftijd </w:t>
      </w:r>
      <w:r>
        <w:t xml:space="preserve">3 t/m 8 jaar</w:t>
      </w:r>
      <w:r/>
    </w:p>
    <w:p w14:paraId="3A1A980E" w14:textId="42D98579">
      <w:pPr>
        <w:pBdr/>
        <w:spacing w:after="0" w:line="240" w:lineRule="auto"/>
        <w:ind/>
        <w:rPr/>
      </w:pPr>
      <w:r>
        <w:rPr>
          <w:b/>
          <w:bCs/>
        </w:rPr>
        <w:t xml:space="preserve">duur</w:t>
      </w:r>
      <w:r>
        <w:rPr>
          <w:b/>
          <w:bCs/>
        </w:rPr>
        <w:t xml:space="preserve"> </w:t>
      </w:r>
      <w:r>
        <w:t xml:space="preserve">45 minuten </w:t>
      </w:r>
      <w:r>
        <w:t xml:space="preserve">+ naspel (bij vrije voorstellingen: ca. 2</w:t>
      </w:r>
      <w:r>
        <w:rPr>
          <w:lang w:val="es-ES"/>
        </w:rPr>
        <w:t xml:space="preserve">5</w:t>
      </w:r>
      <w:r>
        <w:t xml:space="preserve"> min. / bij schoolvoorstellingen: ca. 10 min.)</w:t>
      </w:r>
      <w:r/>
    </w:p>
    <w:p w14:paraId="4EB80DE2" w14:textId="5D080706">
      <w:pPr>
        <w:pBdr/>
        <w:spacing w:after="0" w:line="240" w:lineRule="auto"/>
        <w:ind/>
        <w:rPr/>
      </w:pPr>
      <w:r>
        <w:rPr>
          <w:b/>
          <w:bCs/>
        </w:rPr>
        <w:t xml:space="preserve">speelvlak</w:t>
      </w:r>
      <w:r>
        <w:rPr>
          <w:b/>
          <w:bCs/>
        </w:rPr>
        <w:t xml:space="preserve"> </w:t>
      </w:r>
      <w:r>
        <w:t xml:space="preserve">6 x 6 x 3 meter</w:t>
      </w:r>
      <w:r/>
    </w:p>
    <w:p w14:paraId="4F7CA78E" w14:textId="2B0A903B">
      <w:pPr>
        <w:pBdr/>
        <w:spacing w:after="0" w:line="240" w:lineRule="auto"/>
        <w:ind/>
        <w:rPr/>
      </w:pPr>
      <w:r>
        <w:rPr>
          <w:b/>
          <w:bCs/>
        </w:rPr>
        <w:t xml:space="preserve">capaciteit</w:t>
      </w:r>
      <w:r>
        <w:rPr>
          <w:b/>
          <w:bCs/>
        </w:rPr>
        <w:t xml:space="preserve"> </w:t>
      </w:r>
      <w:r>
        <w:t xml:space="preserve">175 (theater) / 1</w:t>
      </w:r>
      <w:r>
        <w:rPr>
          <w:lang w:val="es-ES"/>
        </w:rPr>
        <w:t xml:space="preserve">3</w:t>
      </w:r>
      <w:r>
        <w:t xml:space="preserve">0 (overig)</w:t>
      </w:r>
      <w:r/>
    </w:p>
    <w:p w14:paraId="12790D6B" w14:textId="308C3B1B">
      <w:pPr>
        <w:pBdr/>
        <w:spacing w:after="0" w:line="240" w:lineRule="auto"/>
        <w:ind/>
        <w:rPr/>
      </w:pPr>
      <w:r>
        <w:rPr>
          <w:b/>
          <w:bCs/>
        </w:rPr>
        <w:t xml:space="preserve">locaties</w:t>
      </w:r>
      <w:r>
        <w:rPr>
          <w:b/>
          <w:bCs/>
        </w:rPr>
        <w:t xml:space="preserve"> </w:t>
      </w:r>
      <w:r>
        <w:t xml:space="preserve">alle </w:t>
      </w:r>
      <w:r>
        <w:t xml:space="preserve">binnenlocaties</w:t>
      </w:r>
      <w:r>
        <w:t xml:space="preserve"> (in overleg)</w:t>
      </w:r>
      <w:r/>
    </w:p>
    <w:p w14:paraId="0E41BD4F" w14:textId="4458EA7E">
      <w:pPr>
        <w:pBdr/>
        <w:spacing w:after="0" w:line="240" w:lineRule="auto"/>
        <w:ind/>
        <w:rPr>
          <w:b/>
          <w:bCs/>
          <w:highlight w:val="none"/>
        </w:rPr>
      </w:pPr>
      <w:r>
        <w:rPr>
          <w:b/>
          <w:bCs/>
        </w:rPr>
        <w:t xml:space="preserve">spel</w:t>
      </w:r>
      <w:r>
        <w:rPr>
          <w:b/>
          <w:bCs/>
        </w:rPr>
        <w:t xml:space="preserve"> en </w:t>
      </w:r>
      <w:r>
        <w:rPr>
          <w:b/>
          <w:bCs/>
          <w:lang w:val="es-ES"/>
        </w:rPr>
        <w:t xml:space="preserve">regie</w:t>
      </w:r>
      <w:r>
        <w:rPr>
          <w:b/>
          <w:bCs/>
          <w:lang w:val="es-ES"/>
        </w:rPr>
        <w:t xml:space="preserve"> </w:t>
      </w:r>
      <w:r>
        <w:t xml:space="preserve">Mirthe van der Meulen, Sarah </w:t>
      </w:r>
      <w:r>
        <w:t xml:space="preserve">Strassburger</w:t>
      </w:r>
      <w:r>
        <w:rPr>
          <w:b/>
          <w:bCs/>
          <w:highlight w:val="none"/>
        </w:rPr>
      </w:r>
      <w:r>
        <w:rPr>
          <w:b/>
          <w:bCs/>
          <w:highlight w:val="none"/>
        </w:rPr>
      </w:r>
    </w:p>
    <w:p w14:paraId="03DF872C" w14:textId="61134831">
      <w:pPr>
        <w:pBdr/>
        <w:spacing w:after="0" w:line="240" w:lineRule="auto"/>
        <w:ind/>
        <w:rPr/>
      </w:pPr>
      <w:r>
        <w:rPr>
          <w:b/>
          <w:bCs/>
        </w:rPr>
        <w:t xml:space="preserve">vormgeving</w:t>
      </w:r>
      <w:r>
        <w:rPr>
          <w:b/>
          <w:bCs/>
        </w:rPr>
        <w:t xml:space="preserve"> en </w:t>
      </w:r>
      <w:r>
        <w:rPr>
          <w:b/>
          <w:bCs/>
        </w:rPr>
        <w:t xml:space="preserve">poppen</w:t>
      </w:r>
      <w:r>
        <w:rPr>
          <w:b/>
          <w:bCs/>
        </w:rPr>
        <w:t xml:space="preserve"> </w:t>
      </w:r>
      <w:r>
        <w:t xml:space="preserve">Mirthe van der Meulen &amp; </w:t>
      </w:r>
      <w:r>
        <w:t xml:space="preserve">Wiljo</w:t>
      </w:r>
      <w:r>
        <w:t xml:space="preserve"> Smit</w:t>
      </w:r>
      <w:r/>
    </w:p>
    <w:p w14:paraId="156C6134" w14:textId="335C916C">
      <w:pPr>
        <w:pBdr/>
        <w:spacing w:after="0" w:line="240" w:lineRule="auto"/>
        <w:ind/>
        <w:rPr>
          <w:b/>
          <w:bCs/>
        </w:rPr>
      </w:pPr>
      <w:r>
        <w:rPr>
          <w:b/>
          <w:bCs/>
          <w:lang w:val="es-ES"/>
        </w:rPr>
        <w:t xml:space="preserve">boek</w:t>
      </w:r>
      <w:r>
        <w:rPr>
          <w:b/>
          <w:bCs/>
        </w:rPr>
        <w:t xml:space="preserve"> </w:t>
      </w:r>
      <w:r>
        <w:t xml:space="preserve">Rachel Bright en Jim Field</w:t>
      </w:r>
      <w:r>
        <w:rPr>
          <w:b/>
          <w:bCs/>
        </w:rPr>
      </w:r>
      <w:r>
        <w:rPr>
          <w:b/>
          <w:bCs/>
        </w:rPr>
      </w:r>
    </w:p>
    <w:p w14:paraId="4B0C1946" w14:textId="4BEFFBDA">
      <w:pPr>
        <w:pBdr/>
        <w:spacing w:after="0" w:line="240" w:lineRule="auto"/>
        <w:ind/>
        <w:rPr/>
      </w:pPr>
      <w:r/>
      <w:r/>
    </w:p>
    <w:p w14:paraId="48631608" w14:textId="77777777">
      <w:pPr>
        <w:pBdr/>
        <w:spacing w:after="0" w:line="240" w:lineRule="auto"/>
        <w:ind/>
        <w:rPr/>
      </w:pPr>
      <w:r/>
      <w:r/>
    </w:p>
    <w:p w14:paraId="642E6BE6" w14:textId="1B2C3758">
      <w:pPr>
        <w:pBdr/>
        <w:spacing w:after="0" w:line="240" w:lineRule="auto"/>
        <w:ind/>
        <w:rPr/>
      </w:pPr>
      <w:r>
        <w:rPr>
          <w:b/>
          <w:bCs/>
        </w:rPr>
        <w:t xml:space="preserve">Theater Stof</w:t>
      </w:r>
      <w:r>
        <w:t xml:space="preserve"> </w:t>
      </w:r>
      <w:r>
        <w:t xml:space="preserve">maakt beeldend en woordloos theater voor kinderen van 1 t/m 8 jaar. Vanuit verwondering voor de fantasiewereld van jonge kinderen creëren Mirthe van der Meulen en Sarah Strassburger met de hand kleurrijke stoffen decors en poppen vol detail en </w:t>
      </w:r>
      <w:r>
        <w:t xml:space="preserve">verbeelding. Hun voorstellingen nodigen kinderen uit om spelenderwijs de wereld te ontdekken en zijn zonder gesproken taal toegankelijk voor ieder kind.</w:t>
      </w:r>
      <w:r/>
    </w:p>
    <w:p w14:paraId="1C51086D" w14:textId="0A53E98A">
      <w:pPr>
        <w:pBdr/>
        <w:spacing w:after="0" w:line="240" w:lineRule="auto"/>
        <w:ind/>
        <w:rPr/>
      </w:pPr>
      <w:r/>
      <w:r/>
    </w:p>
    <w:sectPr>
      <w:headerReference w:type="default" r:id="rId8"/>
      <w:footerReference w:type="default" r:id="rId9"/>
      <w:footnotePr/>
      <w:endnotePr/>
      <w:type w:val="nextPage"/>
      <w:pgSz w:h="16840" w:orient="portrait" w:w="11900"/>
      <w:pgMar w:top="1417" w:right="1417" w:bottom="1417"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16687E66" w14:textId="77777777">
      <w:pPr>
        <w:pBdr/>
        <w:spacing w:after="0" w:line="240" w:lineRule="auto"/>
        <w:ind/>
        <w:rPr/>
      </w:pPr>
      <w:r>
        <w:separator/>
      </w:r>
      <w:r/>
    </w:p>
  </w:endnote>
  <w:endnote w:type="continuationSeparator" w:id="0">
    <w:p w14:paraId="5B34C808" w14:textId="77777777">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Neue">
    <w:panose1 w:val="02000503000000020004"/>
  </w:font>
  <w:font w:name="Calibri">
    <w:panose1 w:val="020F0502020204030204"/>
  </w:font>
  <w:font w:name="Arial">
    <w:panose1 w:val="020B0604020202020204"/>
  </w:font>
  <w:font w:name="Arial Unicode MS">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F04D0B8" w14:textId="77777777">
    <w:pPr>
      <w:pStyle w:val="927"/>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2E7BE698" w14:textId="77777777">
      <w:pPr>
        <w:pBdr/>
        <w:spacing w:after="0" w:line="240" w:lineRule="auto"/>
        <w:ind/>
        <w:rPr/>
      </w:pPr>
      <w:r>
        <w:separator/>
      </w:r>
      <w:r/>
    </w:p>
  </w:footnote>
  <w:footnote w:type="continuationSeparator" w:id="0">
    <w:p w14:paraId="4E86F776" w14:textId="77777777">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B12B982" w14:textId="77777777">
    <w:pPr>
      <w:pStyle w:val="927"/>
      <w:pBdr/>
      <w:spacing/>
      <w:ind/>
      <w:rPr/>
    </w:pPr>
    <w: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eastAsia="Arial Unicode MS" w:cs="Times New Roman"/>
        <w:lang w:val="nl-NL" w:eastAsia="nl-NL"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36">
    <w:name w:val="Table Grid"/>
    <w:basedOn w:val="92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Table Grid Light"/>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Plain Table 1"/>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Plain Table 2"/>
    <w:basedOn w:val="92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Plain Table 3"/>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Plain Table 4"/>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Plain Table 5"/>
    <w:basedOn w:val="92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1 Light"/>
    <w:basedOn w:val="92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1 Light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1 Light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1 Light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1 Light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1 Light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1 Light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2"/>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2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2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2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2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2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2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3"/>
    <w:basedOn w:val="92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3 - Accent 1"/>
    <w:basedOn w:val="92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3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3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3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3 - Accent 5"/>
    <w:basedOn w:val="92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3 - Accent 6"/>
    <w:basedOn w:val="92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4"/>
    <w:basedOn w:val="92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4 - Accent 1"/>
    <w:basedOn w:val="92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4 - Accent 2"/>
    <w:basedOn w:val="92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4 - Accent 3"/>
    <w:basedOn w:val="92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4 - Accent 4"/>
    <w:basedOn w:val="92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4 - Accent 5"/>
    <w:basedOn w:val="92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4 - Accent 6"/>
    <w:basedOn w:val="92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5 Dark"/>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5 Dark- Accent 1"/>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5 Dark - Accent 2"/>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5 Dark - Accent 3"/>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5 Dark- Accent 4"/>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5 Dark - Accent 5"/>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5 Dark - Accent 6"/>
    <w:basedOn w:val="92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79">
    <w:name w:val="Grid Table 6 Colorful - Accent 1"/>
    <w:basedOn w:val="92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660ac" w:themeColor="accent1" w:themeTint="80" w:themeShade="95"/>
      </w:rPr>
      <w:pPr>
        <w:pBdr/>
        <w:spacing/>
        <w:ind/>
      </w:pPr>
      <w:tblPr>
        <w:tblBorders/>
      </w:tblPr>
      <w:tcPr>
        <w:tcBorders/>
      </w:tcPr>
    </w:tblStylePr>
    <w:tblStylePr w:type="firstRow">
      <w:rPr>
        <w:b/>
        <w:color w:val="3660ac" w:themeColor="accent1" w:themeTint="80" w:themeShade="95"/>
      </w:rPr>
      <w:pPr>
        <w:pBdr/>
        <w:spacing/>
        <w:ind/>
      </w:pPr>
      <w:tblPr>
        <w:tblBorders/>
      </w:tblPr>
      <w:tcPr>
        <w:tcBorders>
          <w:bottom w:val="single" w:color="000000" w:themeColor="accent1" w:themeTint="80" w:sz="12" w:space="0"/>
        </w:tcBorders>
      </w:tcPr>
    </w:tblStylePr>
    <w:tblStylePr w:type="lastCol">
      <w:rPr>
        <w:b/>
        <w:color w:val="3660ac" w:themeColor="accent1" w:themeTint="80" w:themeShade="95"/>
      </w:rPr>
      <w:pPr>
        <w:pBdr/>
        <w:spacing/>
        <w:ind/>
      </w:pPr>
      <w:tblPr>
        <w:tblBorders/>
      </w:tblPr>
      <w:tcPr>
        <w:tcBorders/>
      </w:tcPr>
    </w:tblStylePr>
    <w:tblStylePr w:type="lastRow">
      <w:rPr>
        <w:b/>
        <w:color w:val="3660ac"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80">
    <w:name w:val="Grid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81">
    <w:name w:val="Grid Table 6 Colorful - Accent 3"/>
    <w:basedOn w:val="92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82">
    <w:name w:val="Grid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83">
    <w:name w:val="Grid Table 6 Colorful - Accent 5"/>
    <w:basedOn w:val="92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4">
    <w:name w:val="Grid Table 6 Colorful - Accent 6"/>
    <w:basedOn w:val="92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85">
    <w:name w:val="Grid Table 7 Colorful"/>
    <w:basedOn w:val="92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7 Colorful - Accent 1"/>
    <w:basedOn w:val="92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660ac"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660ac"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660ac"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660ac"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660ac"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7 Colorful - Accent 2"/>
    <w:basedOn w:val="92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7 Colorful - Accent 3"/>
    <w:basedOn w:val="92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7 Colorful - Accent 4"/>
    <w:basedOn w:val="92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7 Colorful - Accent 5"/>
    <w:basedOn w:val="92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7 Colorful - Accent 6"/>
    <w:basedOn w:val="92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1 Light"/>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1 Light - Accent 1"/>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1 Light - Accent 2"/>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1 Light - Accent 3"/>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1 Light - Accent 4"/>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1 Light - Accent 5"/>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1 Light - Accent 6"/>
    <w:basedOn w:val="92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2"/>
    <w:basedOn w:val="92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2 - Accent 1"/>
    <w:basedOn w:val="92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2 - Accent 2"/>
    <w:basedOn w:val="92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2 - Accent 3"/>
    <w:basedOn w:val="92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2 - Accent 4"/>
    <w:basedOn w:val="92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2 - Accent 5"/>
    <w:basedOn w:val="92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2 - Accent 6"/>
    <w:basedOn w:val="92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3"/>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3 - Accent 1"/>
    <w:basedOn w:val="92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3 - Accent 2"/>
    <w:basedOn w:val="92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3 - Accent 3"/>
    <w:basedOn w:val="92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3 - Accent 4"/>
    <w:basedOn w:val="92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3 - Accent 5"/>
    <w:basedOn w:val="92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3 - Accent 6"/>
    <w:basedOn w:val="92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4"/>
    <w:basedOn w:val="92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4 - Accent 1"/>
    <w:basedOn w:val="92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4 - Accent 2"/>
    <w:basedOn w:val="92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4 - Accent 3"/>
    <w:basedOn w:val="92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4 - Accent 4"/>
    <w:basedOn w:val="92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4 - Accent 5"/>
    <w:basedOn w:val="92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4 - Accent 6"/>
    <w:basedOn w:val="92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5 Dark"/>
    <w:basedOn w:val="92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1">
    <w:name w:val="List Table 5 Dark - Accent 1"/>
    <w:basedOn w:val="92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2">
    <w:name w:val="List Table 5 Dark - Accent 2"/>
    <w:basedOn w:val="92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3">
    <w:name w:val="List Table 5 Dark - Accent 3"/>
    <w:basedOn w:val="92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4">
    <w:name w:val="List Table 5 Dark - Accent 4"/>
    <w:basedOn w:val="92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5">
    <w:name w:val="List Table 5 Dark - Accent 5"/>
    <w:basedOn w:val="92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6">
    <w:name w:val="List Table 5 Dark - Accent 6"/>
    <w:basedOn w:val="92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27">
    <w:name w:val="List Table 6 Colorful"/>
    <w:basedOn w:val="92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6 Colorful - Accent 1"/>
    <w:basedOn w:val="92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6 Colorful - Accent 2"/>
    <w:basedOn w:val="92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6 Colorful - Accent 3"/>
    <w:basedOn w:val="92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6 Colorful - Accent 4"/>
    <w:basedOn w:val="92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6 Colorful - Accent 5"/>
    <w:basedOn w:val="92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e74b3" w:themeColor="accent5" w:themeTint="9A" w:themeShade="95"/>
      </w:rPr>
      <w:pPr>
        <w:pBdr/>
        <w:spacing/>
        <w:ind/>
      </w:pPr>
      <w:tblPr>
        <w:tblBorders/>
      </w:tblPr>
      <w:tcPr>
        <w:tcBorders/>
      </w:tcPr>
    </w:tblStylePr>
    <w:tblStylePr w:type="firstRow">
      <w:rPr>
        <w:b/>
        <w:color w:val="2e74b3" w:themeColor="accent5" w:themeTint="9A" w:themeShade="95"/>
      </w:rPr>
      <w:pPr>
        <w:pBdr/>
        <w:spacing/>
        <w:ind/>
      </w:pPr>
      <w:tblPr>
        <w:tblBorders/>
      </w:tblPr>
      <w:tcPr>
        <w:tcBorders>
          <w:bottom w:val="single" w:color="000000" w:themeColor="accent5" w:themeTint="9A" w:sz="4" w:space="0"/>
        </w:tcBorders>
      </w:tcPr>
    </w:tblStylePr>
    <w:tblStylePr w:type="lastCol">
      <w:rPr>
        <w:b/>
        <w:color w:val="2e74b3" w:themeColor="accent5" w:themeTint="9A" w:themeShade="95"/>
      </w:rPr>
      <w:pPr>
        <w:pBdr/>
        <w:spacing/>
        <w:ind/>
      </w:pPr>
      <w:tblPr>
        <w:tblBorders/>
      </w:tblPr>
      <w:tcPr>
        <w:tcBorders/>
      </w:tcPr>
    </w:tblStylePr>
    <w:tblStylePr w:type="lastRow">
      <w:rPr>
        <w:b/>
        <w:color w:val="2e74b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6 Colorful - Accent 6"/>
    <w:basedOn w:val="92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7 Colorful"/>
    <w:basedOn w:val="92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35">
    <w:name w:val="List Table 7 Colorful - Accent 1"/>
    <w:basedOn w:val="92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36">
    <w:name w:val="List Table 7 Colorful - Accent 2"/>
    <w:basedOn w:val="92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37">
    <w:name w:val="List Table 7 Colorful - Accent 3"/>
    <w:basedOn w:val="92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38">
    <w:name w:val="List Table 7 Colorful - Accent 4"/>
    <w:basedOn w:val="92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39">
    <w:name w:val="List Table 7 Colorful - Accent 5"/>
    <w:basedOn w:val="92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e74b3"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e74b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e74b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e74b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e74b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e74b3" w:themeColor="accent5" w:themeTint="9A" w:themeShade="95"/>
        <w:sz w:val="22"/>
      </w:rPr>
      <w:pPr>
        <w:pBdr/>
        <w:spacing/>
        <w:ind/>
      </w:pPr>
      <w:tblPr>
        <w:tblBorders/>
      </w:tblPr>
      <w:tcPr>
        <w:tcBorders/>
      </w:tcPr>
    </w:tblStylePr>
  </w:style>
  <w:style w:type="table" w:styleId="840">
    <w:name w:val="List Table 7 Colorful - Accent 6"/>
    <w:basedOn w:val="92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41">
    <w:name w:val="Lined - Accent"/>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ned - Accent 1"/>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ned - Accent 2"/>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ned - Accent 3"/>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ned - Accent 4"/>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ned - Accent 5"/>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ned - Accent 6"/>
    <w:basedOn w:val="92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amp; Lined - Accent"/>
    <w:basedOn w:val="92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amp; Lined - Accent 1"/>
    <w:basedOn w:val="92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amp; Lined - Accent 2"/>
    <w:basedOn w:val="92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Bordered &amp; Lined - Accent 3"/>
    <w:basedOn w:val="92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Bordered &amp; Lined - Accent 4"/>
    <w:basedOn w:val="92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Bordered &amp; Lined - Accent 5"/>
    <w:basedOn w:val="92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Bordered &amp; Lined - Accent 6"/>
    <w:basedOn w:val="92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Bordered"/>
    <w:basedOn w:val="92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Bordered - Accent 1"/>
    <w:basedOn w:val="92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Bordered - Accent 2"/>
    <w:basedOn w:val="92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Bordered - Accent 3"/>
    <w:basedOn w:val="92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Bordered - Accent 4"/>
    <w:basedOn w:val="92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Bordered - Accent 5"/>
    <w:basedOn w:val="92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Bordered - Accent 6"/>
    <w:basedOn w:val="92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2">
    <w:name w:val="Heading 1"/>
    <w:basedOn w:val="921"/>
    <w:next w:val="921"/>
    <w:link w:val="87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63">
    <w:name w:val="Heading 2"/>
    <w:basedOn w:val="921"/>
    <w:next w:val="921"/>
    <w:link w:val="87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64">
    <w:name w:val="Heading 3"/>
    <w:basedOn w:val="921"/>
    <w:next w:val="921"/>
    <w:link w:val="87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65">
    <w:name w:val="Heading 4"/>
    <w:basedOn w:val="921"/>
    <w:next w:val="921"/>
    <w:link w:val="87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66">
    <w:name w:val="Heading 5"/>
    <w:basedOn w:val="921"/>
    <w:next w:val="921"/>
    <w:link w:val="87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67">
    <w:name w:val="Heading 6"/>
    <w:basedOn w:val="921"/>
    <w:next w:val="921"/>
    <w:link w:val="87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68">
    <w:name w:val="Heading 7"/>
    <w:basedOn w:val="921"/>
    <w:next w:val="921"/>
    <w:link w:val="87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69">
    <w:name w:val="Heading 8"/>
    <w:basedOn w:val="921"/>
    <w:next w:val="921"/>
    <w:link w:val="87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70">
    <w:name w:val="Heading 9"/>
    <w:basedOn w:val="921"/>
    <w:next w:val="921"/>
    <w:link w:val="87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71">
    <w:name w:val="Heading 1 Char"/>
    <w:basedOn w:val="922"/>
    <w:link w:val="862"/>
    <w:uiPriority w:val="9"/>
    <w:pPr>
      <w:pBdr/>
      <w:spacing/>
      <w:ind/>
    </w:pPr>
    <w:rPr>
      <w:rFonts w:ascii="Arial" w:hAnsi="Arial" w:eastAsia="Arial" w:cs="Arial"/>
      <w:color w:val="0f4761" w:themeColor="accent1" w:themeShade="BF"/>
      <w:sz w:val="40"/>
      <w:szCs w:val="40"/>
    </w:rPr>
  </w:style>
  <w:style w:type="character" w:styleId="872">
    <w:name w:val="Heading 2 Char"/>
    <w:basedOn w:val="922"/>
    <w:link w:val="863"/>
    <w:uiPriority w:val="9"/>
    <w:pPr>
      <w:pBdr/>
      <w:spacing/>
      <w:ind/>
    </w:pPr>
    <w:rPr>
      <w:rFonts w:ascii="Arial" w:hAnsi="Arial" w:eastAsia="Arial" w:cs="Arial"/>
      <w:color w:val="0f4761" w:themeColor="accent1" w:themeShade="BF"/>
      <w:sz w:val="32"/>
      <w:szCs w:val="32"/>
    </w:rPr>
  </w:style>
  <w:style w:type="character" w:styleId="873">
    <w:name w:val="Heading 3 Char"/>
    <w:basedOn w:val="922"/>
    <w:link w:val="864"/>
    <w:uiPriority w:val="9"/>
    <w:pPr>
      <w:pBdr/>
      <w:spacing/>
      <w:ind/>
    </w:pPr>
    <w:rPr>
      <w:rFonts w:ascii="Arial" w:hAnsi="Arial" w:eastAsia="Arial" w:cs="Arial"/>
      <w:color w:val="0f4761" w:themeColor="accent1" w:themeShade="BF"/>
      <w:sz w:val="28"/>
      <w:szCs w:val="28"/>
    </w:rPr>
  </w:style>
  <w:style w:type="character" w:styleId="874">
    <w:name w:val="Heading 4 Char"/>
    <w:basedOn w:val="922"/>
    <w:link w:val="865"/>
    <w:uiPriority w:val="9"/>
    <w:pPr>
      <w:pBdr/>
      <w:spacing/>
      <w:ind/>
    </w:pPr>
    <w:rPr>
      <w:rFonts w:ascii="Arial" w:hAnsi="Arial" w:eastAsia="Arial" w:cs="Arial"/>
      <w:i/>
      <w:iCs/>
      <w:color w:val="0f4761" w:themeColor="accent1" w:themeShade="BF"/>
    </w:rPr>
  </w:style>
  <w:style w:type="character" w:styleId="875">
    <w:name w:val="Heading 5 Char"/>
    <w:basedOn w:val="922"/>
    <w:link w:val="866"/>
    <w:uiPriority w:val="9"/>
    <w:pPr>
      <w:pBdr/>
      <w:spacing/>
      <w:ind/>
    </w:pPr>
    <w:rPr>
      <w:rFonts w:ascii="Arial" w:hAnsi="Arial" w:eastAsia="Arial" w:cs="Arial"/>
      <w:color w:val="0f4761" w:themeColor="accent1" w:themeShade="BF"/>
    </w:rPr>
  </w:style>
  <w:style w:type="character" w:styleId="876">
    <w:name w:val="Heading 6 Char"/>
    <w:basedOn w:val="922"/>
    <w:link w:val="867"/>
    <w:uiPriority w:val="9"/>
    <w:pPr>
      <w:pBdr/>
      <w:spacing/>
      <w:ind/>
    </w:pPr>
    <w:rPr>
      <w:rFonts w:ascii="Arial" w:hAnsi="Arial" w:eastAsia="Arial" w:cs="Arial"/>
      <w:i/>
      <w:iCs/>
      <w:color w:val="595959" w:themeColor="text1" w:themeTint="A6"/>
    </w:rPr>
  </w:style>
  <w:style w:type="character" w:styleId="877">
    <w:name w:val="Heading 7 Char"/>
    <w:basedOn w:val="922"/>
    <w:link w:val="868"/>
    <w:uiPriority w:val="9"/>
    <w:pPr>
      <w:pBdr/>
      <w:spacing/>
      <w:ind/>
    </w:pPr>
    <w:rPr>
      <w:rFonts w:ascii="Arial" w:hAnsi="Arial" w:eastAsia="Arial" w:cs="Arial"/>
      <w:color w:val="595959" w:themeColor="text1" w:themeTint="A6"/>
    </w:rPr>
  </w:style>
  <w:style w:type="character" w:styleId="878">
    <w:name w:val="Heading 8 Char"/>
    <w:basedOn w:val="922"/>
    <w:link w:val="869"/>
    <w:uiPriority w:val="9"/>
    <w:pPr>
      <w:pBdr/>
      <w:spacing/>
      <w:ind/>
    </w:pPr>
    <w:rPr>
      <w:rFonts w:ascii="Arial" w:hAnsi="Arial" w:eastAsia="Arial" w:cs="Arial"/>
      <w:i/>
      <w:iCs/>
      <w:color w:val="272727" w:themeColor="text1" w:themeTint="D8"/>
    </w:rPr>
  </w:style>
  <w:style w:type="character" w:styleId="879">
    <w:name w:val="Heading 9 Char"/>
    <w:basedOn w:val="922"/>
    <w:link w:val="870"/>
    <w:uiPriority w:val="9"/>
    <w:pPr>
      <w:pBdr/>
      <w:spacing/>
      <w:ind/>
    </w:pPr>
    <w:rPr>
      <w:rFonts w:ascii="Arial" w:hAnsi="Arial" w:eastAsia="Arial" w:cs="Arial"/>
      <w:i/>
      <w:iCs/>
      <w:color w:val="272727" w:themeColor="text1" w:themeTint="D8"/>
    </w:rPr>
  </w:style>
  <w:style w:type="paragraph" w:styleId="880">
    <w:name w:val="Title"/>
    <w:basedOn w:val="921"/>
    <w:next w:val="921"/>
    <w:link w:val="881"/>
    <w:uiPriority w:val="10"/>
    <w:qFormat/>
    <w:pPr>
      <w:pBdr/>
      <w:spacing w:after="80" w:line="240" w:lineRule="auto"/>
      <w:ind/>
      <w:contextualSpacing w:val="true"/>
    </w:pPr>
    <w:rPr>
      <w:rFonts w:ascii="Arial" w:hAnsi="Arial" w:eastAsia="Arial" w:cs="Arial"/>
      <w:spacing w:val="-10"/>
      <w:sz w:val="56"/>
      <w:szCs w:val="56"/>
    </w:rPr>
  </w:style>
  <w:style w:type="character" w:styleId="881">
    <w:name w:val="Title Char"/>
    <w:basedOn w:val="922"/>
    <w:link w:val="880"/>
    <w:uiPriority w:val="10"/>
    <w:pPr>
      <w:pBdr/>
      <w:spacing/>
      <w:ind/>
    </w:pPr>
    <w:rPr>
      <w:rFonts w:ascii="Arial" w:hAnsi="Arial" w:eastAsia="Arial" w:cs="Arial"/>
      <w:spacing w:val="-10"/>
      <w:sz w:val="56"/>
      <w:szCs w:val="56"/>
    </w:rPr>
  </w:style>
  <w:style w:type="paragraph" w:styleId="882">
    <w:name w:val="Subtitle"/>
    <w:basedOn w:val="921"/>
    <w:next w:val="921"/>
    <w:link w:val="883"/>
    <w:uiPriority w:val="11"/>
    <w:qFormat/>
    <w:pPr>
      <w:numPr>
        <w:ilvl w:val="1"/>
      </w:numPr>
      <w:pBdr/>
      <w:spacing/>
      <w:ind/>
    </w:pPr>
    <w:rPr>
      <w:color w:val="595959" w:themeColor="text1" w:themeTint="A6"/>
      <w:spacing w:val="15"/>
      <w:sz w:val="28"/>
      <w:szCs w:val="28"/>
    </w:rPr>
  </w:style>
  <w:style w:type="character" w:styleId="883">
    <w:name w:val="Subtitle Char"/>
    <w:basedOn w:val="922"/>
    <w:link w:val="882"/>
    <w:uiPriority w:val="11"/>
    <w:pPr>
      <w:pBdr/>
      <w:spacing/>
      <w:ind/>
    </w:pPr>
    <w:rPr>
      <w:color w:val="595959" w:themeColor="text1" w:themeTint="A6"/>
      <w:spacing w:val="15"/>
      <w:sz w:val="28"/>
      <w:szCs w:val="28"/>
    </w:rPr>
  </w:style>
  <w:style w:type="paragraph" w:styleId="884">
    <w:name w:val="Quote"/>
    <w:basedOn w:val="921"/>
    <w:next w:val="921"/>
    <w:link w:val="885"/>
    <w:uiPriority w:val="29"/>
    <w:qFormat/>
    <w:pPr>
      <w:pBdr/>
      <w:spacing w:before="160"/>
      <w:ind/>
      <w:jc w:val="center"/>
    </w:pPr>
    <w:rPr>
      <w:i/>
      <w:iCs/>
      <w:color w:val="404040" w:themeColor="text1" w:themeTint="BF"/>
    </w:rPr>
  </w:style>
  <w:style w:type="character" w:styleId="885">
    <w:name w:val="Quote Char"/>
    <w:basedOn w:val="922"/>
    <w:link w:val="884"/>
    <w:uiPriority w:val="29"/>
    <w:pPr>
      <w:pBdr/>
      <w:spacing/>
      <w:ind/>
    </w:pPr>
    <w:rPr>
      <w:i/>
      <w:iCs/>
      <w:color w:val="404040" w:themeColor="text1" w:themeTint="BF"/>
    </w:rPr>
  </w:style>
  <w:style w:type="paragraph" w:styleId="886">
    <w:name w:val="List Paragraph"/>
    <w:basedOn w:val="921"/>
    <w:uiPriority w:val="34"/>
    <w:qFormat/>
    <w:pPr>
      <w:pBdr/>
      <w:spacing/>
      <w:ind w:left="720"/>
      <w:contextualSpacing w:val="true"/>
    </w:pPr>
  </w:style>
  <w:style w:type="character" w:styleId="887">
    <w:name w:val="Intense Emphasis"/>
    <w:basedOn w:val="922"/>
    <w:uiPriority w:val="21"/>
    <w:qFormat/>
    <w:pPr>
      <w:pBdr/>
      <w:spacing/>
      <w:ind/>
    </w:pPr>
    <w:rPr>
      <w:i/>
      <w:iCs/>
      <w:color w:val="0f4761" w:themeColor="accent1" w:themeShade="BF"/>
    </w:rPr>
  </w:style>
  <w:style w:type="paragraph" w:styleId="888">
    <w:name w:val="Intense Quote"/>
    <w:basedOn w:val="921"/>
    <w:next w:val="921"/>
    <w:link w:val="889"/>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89">
    <w:name w:val="Intense Quote Char"/>
    <w:basedOn w:val="922"/>
    <w:link w:val="888"/>
    <w:uiPriority w:val="30"/>
    <w:pPr>
      <w:pBdr/>
      <w:spacing/>
      <w:ind/>
    </w:pPr>
    <w:rPr>
      <w:i/>
      <w:iCs/>
      <w:color w:val="0f4761" w:themeColor="accent1" w:themeShade="BF"/>
    </w:rPr>
  </w:style>
  <w:style w:type="character" w:styleId="890">
    <w:name w:val="Intense Reference"/>
    <w:basedOn w:val="922"/>
    <w:uiPriority w:val="32"/>
    <w:qFormat/>
    <w:pPr>
      <w:pBdr/>
      <w:spacing/>
      <w:ind/>
    </w:pPr>
    <w:rPr>
      <w:b/>
      <w:bCs/>
      <w:smallCaps/>
      <w:color w:val="0f4761" w:themeColor="accent1" w:themeShade="BF"/>
      <w:spacing w:val="5"/>
    </w:rPr>
  </w:style>
  <w:style w:type="paragraph" w:styleId="891">
    <w:name w:val="No Spacing"/>
    <w:basedOn w:val="921"/>
    <w:uiPriority w:val="1"/>
    <w:qFormat/>
    <w:pPr>
      <w:pBdr/>
      <w:spacing w:after="0" w:line="240" w:lineRule="auto"/>
      <w:ind/>
    </w:pPr>
  </w:style>
  <w:style w:type="character" w:styleId="892">
    <w:name w:val="Subtle Emphasis"/>
    <w:basedOn w:val="922"/>
    <w:uiPriority w:val="19"/>
    <w:qFormat/>
    <w:pPr>
      <w:pBdr/>
      <w:spacing/>
      <w:ind/>
    </w:pPr>
    <w:rPr>
      <w:i/>
      <w:iCs/>
      <w:color w:val="404040" w:themeColor="text1" w:themeTint="BF"/>
    </w:rPr>
  </w:style>
  <w:style w:type="character" w:styleId="893">
    <w:name w:val="Emphasis"/>
    <w:basedOn w:val="922"/>
    <w:uiPriority w:val="20"/>
    <w:qFormat/>
    <w:pPr>
      <w:pBdr/>
      <w:spacing/>
      <w:ind/>
    </w:pPr>
    <w:rPr>
      <w:i/>
      <w:iCs/>
    </w:rPr>
  </w:style>
  <w:style w:type="character" w:styleId="894">
    <w:name w:val="Strong"/>
    <w:basedOn w:val="922"/>
    <w:uiPriority w:val="22"/>
    <w:qFormat/>
    <w:pPr>
      <w:pBdr/>
      <w:spacing/>
      <w:ind/>
    </w:pPr>
    <w:rPr>
      <w:b/>
      <w:bCs/>
    </w:rPr>
  </w:style>
  <w:style w:type="character" w:styleId="895">
    <w:name w:val="Subtle Reference"/>
    <w:basedOn w:val="922"/>
    <w:uiPriority w:val="31"/>
    <w:qFormat/>
    <w:pPr>
      <w:pBdr/>
      <w:spacing/>
      <w:ind/>
    </w:pPr>
    <w:rPr>
      <w:smallCaps/>
      <w:color w:val="5a5a5a" w:themeColor="text1" w:themeTint="A5"/>
    </w:rPr>
  </w:style>
  <w:style w:type="character" w:styleId="896">
    <w:name w:val="Book Title"/>
    <w:basedOn w:val="922"/>
    <w:uiPriority w:val="33"/>
    <w:qFormat/>
    <w:pPr>
      <w:pBdr/>
      <w:spacing/>
      <w:ind/>
    </w:pPr>
    <w:rPr>
      <w:b/>
      <w:bCs/>
      <w:i/>
      <w:iCs/>
      <w:spacing w:val="5"/>
    </w:rPr>
  </w:style>
  <w:style w:type="paragraph" w:styleId="897">
    <w:name w:val="Header"/>
    <w:basedOn w:val="921"/>
    <w:link w:val="898"/>
    <w:uiPriority w:val="99"/>
    <w:unhideWhenUsed/>
    <w:pPr>
      <w:pBdr/>
      <w:tabs>
        <w:tab w:val="center" w:leader="none" w:pos="4844"/>
        <w:tab w:val="right" w:leader="none" w:pos="9689"/>
      </w:tabs>
      <w:spacing w:after="0" w:line="240" w:lineRule="auto"/>
      <w:ind/>
    </w:pPr>
  </w:style>
  <w:style w:type="character" w:styleId="898">
    <w:name w:val="Header Char"/>
    <w:basedOn w:val="922"/>
    <w:link w:val="897"/>
    <w:uiPriority w:val="99"/>
    <w:pPr>
      <w:pBdr/>
      <w:spacing/>
      <w:ind/>
    </w:pPr>
  </w:style>
  <w:style w:type="paragraph" w:styleId="899">
    <w:name w:val="Footer"/>
    <w:basedOn w:val="921"/>
    <w:link w:val="900"/>
    <w:uiPriority w:val="99"/>
    <w:unhideWhenUsed/>
    <w:pPr>
      <w:pBdr/>
      <w:tabs>
        <w:tab w:val="center" w:leader="none" w:pos="4844"/>
        <w:tab w:val="right" w:leader="none" w:pos="9689"/>
      </w:tabs>
      <w:spacing w:after="0" w:line="240" w:lineRule="auto"/>
      <w:ind/>
    </w:pPr>
  </w:style>
  <w:style w:type="character" w:styleId="900">
    <w:name w:val="Footer Char"/>
    <w:basedOn w:val="922"/>
    <w:link w:val="899"/>
    <w:uiPriority w:val="99"/>
    <w:pPr>
      <w:pBdr/>
      <w:spacing/>
      <w:ind/>
    </w:pPr>
  </w:style>
  <w:style w:type="paragraph" w:styleId="901">
    <w:name w:val="Caption"/>
    <w:basedOn w:val="921"/>
    <w:next w:val="921"/>
    <w:uiPriority w:val="35"/>
    <w:unhideWhenUsed/>
    <w:qFormat/>
    <w:pPr>
      <w:pBdr/>
      <w:spacing w:after="200" w:line="240" w:lineRule="auto"/>
      <w:ind/>
    </w:pPr>
    <w:rPr>
      <w:i/>
      <w:iCs/>
      <w:color w:val="0e2841" w:themeColor="text2"/>
      <w:sz w:val="18"/>
      <w:szCs w:val="18"/>
    </w:rPr>
  </w:style>
  <w:style w:type="paragraph" w:styleId="902">
    <w:name w:val="footnote text"/>
    <w:basedOn w:val="921"/>
    <w:link w:val="903"/>
    <w:uiPriority w:val="99"/>
    <w:semiHidden/>
    <w:unhideWhenUsed/>
    <w:pPr>
      <w:pBdr/>
      <w:spacing w:after="0" w:line="240" w:lineRule="auto"/>
      <w:ind/>
    </w:pPr>
    <w:rPr>
      <w:sz w:val="20"/>
      <w:szCs w:val="20"/>
    </w:rPr>
  </w:style>
  <w:style w:type="character" w:styleId="903">
    <w:name w:val="Footnote Text Char"/>
    <w:basedOn w:val="922"/>
    <w:link w:val="902"/>
    <w:uiPriority w:val="99"/>
    <w:semiHidden/>
    <w:pPr>
      <w:pBdr/>
      <w:spacing/>
      <w:ind/>
    </w:pPr>
    <w:rPr>
      <w:sz w:val="20"/>
      <w:szCs w:val="20"/>
    </w:rPr>
  </w:style>
  <w:style w:type="character" w:styleId="904">
    <w:name w:val="footnote reference"/>
    <w:basedOn w:val="922"/>
    <w:uiPriority w:val="99"/>
    <w:semiHidden/>
    <w:unhideWhenUsed/>
    <w:pPr>
      <w:pBdr/>
      <w:spacing/>
      <w:ind/>
    </w:pPr>
    <w:rPr>
      <w:vertAlign w:val="superscript"/>
    </w:rPr>
  </w:style>
  <w:style w:type="paragraph" w:styleId="905">
    <w:name w:val="endnote text"/>
    <w:basedOn w:val="921"/>
    <w:link w:val="906"/>
    <w:uiPriority w:val="99"/>
    <w:semiHidden/>
    <w:unhideWhenUsed/>
    <w:pPr>
      <w:pBdr/>
      <w:spacing w:after="0" w:line="240" w:lineRule="auto"/>
      <w:ind/>
    </w:pPr>
    <w:rPr>
      <w:sz w:val="20"/>
      <w:szCs w:val="20"/>
    </w:rPr>
  </w:style>
  <w:style w:type="character" w:styleId="906">
    <w:name w:val="Endnote Text Char"/>
    <w:basedOn w:val="922"/>
    <w:link w:val="905"/>
    <w:uiPriority w:val="99"/>
    <w:semiHidden/>
    <w:pPr>
      <w:pBdr/>
      <w:spacing/>
      <w:ind/>
    </w:pPr>
    <w:rPr>
      <w:sz w:val="20"/>
      <w:szCs w:val="20"/>
    </w:rPr>
  </w:style>
  <w:style w:type="character" w:styleId="907">
    <w:name w:val="endnote reference"/>
    <w:basedOn w:val="922"/>
    <w:uiPriority w:val="99"/>
    <w:semiHidden/>
    <w:unhideWhenUsed/>
    <w:pPr>
      <w:pBdr/>
      <w:spacing/>
      <w:ind/>
    </w:pPr>
    <w:rPr>
      <w:vertAlign w:val="superscript"/>
    </w:rPr>
  </w:style>
  <w:style w:type="character" w:styleId="908">
    <w:name w:val="FollowedHyperlink"/>
    <w:basedOn w:val="922"/>
    <w:uiPriority w:val="99"/>
    <w:semiHidden/>
    <w:unhideWhenUsed/>
    <w:pPr>
      <w:pBdr/>
      <w:spacing/>
      <w:ind/>
    </w:pPr>
    <w:rPr>
      <w:color w:val="954f72" w:themeColor="followedHyperlink"/>
      <w:u w:val="single"/>
    </w:rPr>
  </w:style>
  <w:style w:type="paragraph" w:styleId="909">
    <w:name w:val="toc 1"/>
    <w:basedOn w:val="921"/>
    <w:next w:val="921"/>
    <w:uiPriority w:val="39"/>
    <w:unhideWhenUsed/>
    <w:pPr>
      <w:pBdr/>
      <w:spacing w:after="100"/>
      <w:ind/>
    </w:pPr>
  </w:style>
  <w:style w:type="paragraph" w:styleId="910">
    <w:name w:val="toc 2"/>
    <w:basedOn w:val="921"/>
    <w:next w:val="921"/>
    <w:uiPriority w:val="39"/>
    <w:unhideWhenUsed/>
    <w:pPr>
      <w:pBdr/>
      <w:spacing w:after="100"/>
      <w:ind w:left="220"/>
    </w:pPr>
  </w:style>
  <w:style w:type="paragraph" w:styleId="911">
    <w:name w:val="toc 3"/>
    <w:basedOn w:val="921"/>
    <w:next w:val="921"/>
    <w:uiPriority w:val="39"/>
    <w:unhideWhenUsed/>
    <w:pPr>
      <w:pBdr/>
      <w:spacing w:after="100"/>
      <w:ind w:left="440"/>
    </w:pPr>
  </w:style>
  <w:style w:type="paragraph" w:styleId="912">
    <w:name w:val="toc 4"/>
    <w:basedOn w:val="921"/>
    <w:next w:val="921"/>
    <w:uiPriority w:val="39"/>
    <w:unhideWhenUsed/>
    <w:pPr>
      <w:pBdr/>
      <w:spacing w:after="100"/>
      <w:ind w:left="660"/>
    </w:pPr>
  </w:style>
  <w:style w:type="paragraph" w:styleId="913">
    <w:name w:val="toc 5"/>
    <w:basedOn w:val="921"/>
    <w:next w:val="921"/>
    <w:uiPriority w:val="39"/>
    <w:unhideWhenUsed/>
    <w:pPr>
      <w:pBdr/>
      <w:spacing w:after="100"/>
      <w:ind w:left="880"/>
    </w:pPr>
  </w:style>
  <w:style w:type="paragraph" w:styleId="914">
    <w:name w:val="toc 6"/>
    <w:basedOn w:val="921"/>
    <w:next w:val="921"/>
    <w:uiPriority w:val="39"/>
    <w:unhideWhenUsed/>
    <w:pPr>
      <w:pBdr/>
      <w:spacing w:after="100"/>
      <w:ind w:left="1100"/>
    </w:pPr>
  </w:style>
  <w:style w:type="paragraph" w:styleId="915">
    <w:name w:val="toc 7"/>
    <w:basedOn w:val="921"/>
    <w:next w:val="921"/>
    <w:uiPriority w:val="39"/>
    <w:unhideWhenUsed/>
    <w:pPr>
      <w:pBdr/>
      <w:spacing w:after="100"/>
      <w:ind w:left="1320"/>
    </w:pPr>
  </w:style>
  <w:style w:type="paragraph" w:styleId="916">
    <w:name w:val="toc 8"/>
    <w:basedOn w:val="921"/>
    <w:next w:val="921"/>
    <w:uiPriority w:val="39"/>
    <w:unhideWhenUsed/>
    <w:pPr>
      <w:pBdr/>
      <w:spacing w:after="100"/>
      <w:ind w:left="1540"/>
    </w:pPr>
  </w:style>
  <w:style w:type="paragraph" w:styleId="917">
    <w:name w:val="toc 9"/>
    <w:basedOn w:val="921"/>
    <w:next w:val="921"/>
    <w:uiPriority w:val="39"/>
    <w:unhideWhenUsed/>
    <w:pPr>
      <w:pBdr/>
      <w:spacing w:after="100"/>
      <w:ind w:left="1760"/>
    </w:pPr>
  </w:style>
  <w:style w:type="character" w:styleId="918">
    <w:name w:val="Placeholder Text"/>
    <w:basedOn w:val="922"/>
    <w:uiPriority w:val="99"/>
    <w:semiHidden/>
    <w:pPr>
      <w:pBdr/>
      <w:spacing/>
      <w:ind/>
    </w:pPr>
    <w:rPr>
      <w:color w:val="666666"/>
    </w:rPr>
  </w:style>
  <w:style w:type="paragraph" w:styleId="919">
    <w:name w:val="TOC Heading"/>
    <w:uiPriority w:val="39"/>
    <w:unhideWhenUsed/>
    <w:pPr>
      <w:pBdr/>
      <w:spacing/>
      <w:ind/>
    </w:pPr>
  </w:style>
  <w:style w:type="paragraph" w:styleId="920">
    <w:name w:val="table of figures"/>
    <w:basedOn w:val="921"/>
    <w:next w:val="921"/>
    <w:uiPriority w:val="99"/>
    <w:unhideWhenUsed/>
    <w:pPr>
      <w:pBdr/>
      <w:spacing w:after="0" w:afterAutospacing="0"/>
      <w:ind/>
    </w:pPr>
  </w:style>
  <w:style w:type="paragraph" w:styleId="921" w:default="1">
    <w:name w:val="Normal"/>
    <w:qFormat/>
    <w:pPr>
      <w:pBdr/>
      <w:spacing w:after="160" w:line="259" w:lineRule="auto"/>
      <w:ind/>
    </w:pPr>
    <w:rPr>
      <w:rFonts w:ascii="Calibri" w:hAnsi="Calibri" w:cs="Arial Unicode MS"/>
      <w:color w:val="000000"/>
      <w:sz w:val="22"/>
      <w:szCs w:val="22"/>
      <w14:textOutline w14:w="0" w14:cap="flat" w14:cmpd="sng" w14:algn="ctr">
        <w14:noFill/>
        <w14:prstDash w14:val="solid"/>
        <w14:bevel/>
      </w14:textOutline>
    </w:rPr>
  </w:style>
  <w:style w:type="character" w:styleId="922" w:default="1">
    <w:name w:val="Default Paragraph Font"/>
    <w:uiPriority w:val="1"/>
    <w:unhideWhenUsed/>
    <w:pPr>
      <w:pBdr/>
      <w:spacing/>
      <w:ind/>
    </w:pPr>
  </w:style>
  <w:style w:type="table" w:styleId="92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24" w:default="1">
    <w:name w:val="No List"/>
    <w:uiPriority w:val="99"/>
    <w:semiHidden/>
    <w:unhideWhenUsed/>
    <w:pPr>
      <w:pBdr/>
      <w:spacing/>
      <w:ind/>
    </w:pPr>
  </w:style>
  <w:style w:type="character" w:styleId="925">
    <w:name w:val="Hyperlink"/>
    <w:pPr>
      <w:pBdr/>
      <w:spacing/>
      <w:ind/>
    </w:pPr>
    <w:rPr>
      <w:u w:val="single"/>
    </w:rPr>
  </w:style>
  <w:style w:type="table" w:styleId="926" w:customStyle="1">
    <w:name w:val="Table Normal"/>
    <w:pPr>
      <w:pBdr/>
      <w:spacing/>
      <w:ind/>
    </w:pPr>
    <w:tblPr>
      <w:tblInd w:w="0" w:type="dxa"/>
      <w:tblCellMar>
        <w:left w:w="0" w:type="dxa"/>
        <w:top w:w="0" w:type="dxa"/>
        <w:right w:w="0"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27" w:customStyle="1">
    <w:name w:val="Kop- en voettekst"/>
    <w:pPr>
      <w:pBdr/>
      <w:tabs>
        <w:tab w:val="right" w:leader="none" w:pos="9020"/>
      </w:tabs>
      <w:spacing/>
      <w:ind/>
    </w:pPr>
    <w:rPr>
      <w:rFonts w:ascii="Helvetica Neue" w:hAnsi="Helvetica Neue" w:cs="Arial Unicode MS"/>
      <w:color w:val="000000"/>
      <w:sz w:val="24"/>
      <w:szCs w:val="24"/>
      <w14:textOutline w14:w="0" w14:cap="flat" w14:cmpd="sng" w14:algn="ctr">
        <w14:noFill/>
        <w14:prstDash w14:val="solid"/>
        <w14:bevel/>
      </w14:textOutli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header" Target="header1.xml" /><Relationship Id="rId9"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Kantoorthema">
  <a:themeElements>
    <a:clrScheme name="Kantoorthema">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Kantoorthema">
      <a:majorFont>
        <a:latin typeface="Helvetica Neue"/>
        <a:ea typeface="Helvetica Neue"/>
        <a:cs typeface="Helvetica Neue"/>
      </a:majorFont>
      <a:minorFont>
        <a:latin typeface="Helvetica Neue"/>
        <a:ea typeface="Helvetica Neue"/>
        <a:cs typeface="Helvetica Neue"/>
      </a:minorFont>
    </a:fontScheme>
    <a:fmtScheme name="Kantoorthem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spDef>
      <a:spPr bwMode="auto">
        <a:prstGeom prst="rect">
          <a:avLst/>
        </a:prstGeom>
        <a:solidFill>
          <a:srgbClr val="FFFFFF"/>
        </a:solid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spDef>
    <a:lnDef>
      <a:spPr bwMode="auto">
        <a:prstGeom prst="rect">
          <a:avLst/>
        </a:prstGeom>
        <a:noFill/>
        <a:ln w="12700" cap="flat">
          <a:solidFill>
            <a:schemeClr val="accent1"/>
          </a:solidFill>
          <a:prstDash val="solid"/>
          <a:miter lim="800000"/>
        </a:ln>
        <a:effectLst/>
      </a:spPr>
      <a:bodyPr/>
      <a:lstStyle/>
      <a:style>
        <a:lnRef idx="0">
          <a:srgbClr val="000000"/>
        </a:lnRef>
        <a:fillRef idx="0">
          <a:srgbClr val="000000"/>
        </a:fillRef>
        <a:effectRef idx="0">
          <a:srgbClr val="000000"/>
        </a:effectRef>
        <a:fontRef idx="none"/>
      </a:style>
    </a:lnDef>
    <a:txDef>
      <a:spPr bwMode="auto">
        <a:prstGeom prst="rect">
          <a:avLst/>
        </a:prstGeom>
        <a:noFill/>
        <a:ln w="12700" cap="flat">
          <a:noFill/>
          <a:miter lim="400000"/>
        </a:ln>
        <a:effectLst/>
      </a:spPr>
      <a:bodyPr/>
      <a:lstStyle/>
      <a:style>
        <a:lnRef idx="0">
          <a:srgbClr val="000000"/>
        </a:lnRef>
        <a:fillRef idx="0">
          <a:srgbClr val="000000"/>
        </a:fillRef>
        <a:effectRef idx="0">
          <a:srgbClr val="00000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Normal.dotm</Template>
  <Application>ONLYOFFICE/9.4.0.129</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12</cp:revision>
  <dcterms:created xsi:type="dcterms:W3CDTF">2025-02-20T07:42:00Z</dcterms:created>
  <dcterms:modified xsi:type="dcterms:W3CDTF">2026-08-24T12:17:33Z</dcterms:modified>
</cp:coreProperties>
</file>