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20E183E" w14:textId="77777777">
      <w:pPr>
        <w:pBdr/>
        <w:spacing/>
        <w:ind/>
        <w:rPr>
          <w:rFonts w:ascii="Calibri" w:hAnsi="Calibri" w:cs="Calibri"/>
          <w:b/>
          <w:bCs/>
          <w:sz w:val="28"/>
          <w:szCs w:val="28"/>
        </w:rPr>
      </w:pPr>
      <w:r>
        <w:rPr>
          <w:rFonts w:ascii="Calibri" w:hAnsi="Calibri" w:eastAsia="Calibri" w:cs="Calibri"/>
          <w:b/>
          <w:bCs/>
          <w:sz w:val="28"/>
          <w:szCs w:val="28"/>
          <w:lang w:val="es-ES"/>
        </w:rPr>
        <w:t xml:space="preserve">Prinses Arabella is jarig</w:t>
      </w:r>
      <w:r>
        <w:rPr>
          <w:rFonts w:ascii="Calibri" w:hAnsi="Calibri" w:eastAsia="Calibri" w:cs="Calibri"/>
          <w:b/>
          <w:bCs/>
          <w:sz w:val="28"/>
          <w:szCs w:val="28"/>
        </w:rPr>
      </w:r>
    </w:p>
    <w:p w14:paraId="27E42DD3">
      <w:pPr>
        <w:pStyle w:val="736"/>
        <w:pBdr/>
        <w:spacing/>
        <w:ind/>
        <w:rPr>
          <w:rFonts w:ascii="Calibri" w:hAnsi="Calibri" w:cs="Calibri"/>
          <w:sz w:val="22"/>
          <w:szCs w:val="22"/>
        </w:rPr>
      </w:pPr>
      <w:r>
        <w:rPr>
          <w:rFonts w:ascii="Calibri" w:hAnsi="Calibri" w:eastAsia="Calibri" w:cs="Calibri"/>
          <w:b/>
          <w:bCs/>
          <w:sz w:val="22"/>
          <w:szCs w:val="22"/>
        </w:rPr>
        <w:t xml:space="preserve">Klein Amsterdam Producties</w:t>
      </w:r>
      <w:r>
        <w:rPr>
          <w:rFonts w:ascii="Calibri" w:hAnsi="Calibri" w:eastAsia="Calibri" w:cs="Calibri"/>
          <w:sz w:val="22"/>
          <w:szCs w:val="22"/>
        </w:rPr>
        <w:br/>
      </w:r>
      <w:r>
        <w:rPr>
          <w:rFonts w:ascii="Calibri" w:hAnsi="Calibri" w:eastAsia="Calibri" w:cs="Calibri"/>
          <w:sz w:val="22"/>
          <w:szCs w:val="22"/>
        </w:rPr>
        <w:br/>
      </w:r>
      <w:r>
        <w:rPr>
          <w:rFonts w:ascii="Calibri" w:hAnsi="Calibri" w:eastAsia="Calibri" w:cs="Calibri"/>
          <w:sz w:val="22"/>
          <w:szCs w:val="22"/>
        </w:rPr>
        <w:t xml:space="preserve">Na het succes van </w:t>
      </w:r>
      <w:r>
        <w:rPr>
          <w:rFonts w:ascii="Calibri" w:hAnsi="Calibri" w:eastAsia="Calibri" w:cs="Calibri"/>
          <w:i/>
          <w:iCs/>
          <w:sz w:val="22"/>
          <w:szCs w:val="22"/>
        </w:rPr>
        <w:t xml:space="preserve">Potje! </w:t>
      </w:r>
      <w:r>
        <w:rPr>
          <w:rFonts w:ascii="Calibri" w:hAnsi="Calibri" w:eastAsia="Calibri" w:cs="Calibri"/>
          <w:sz w:val="22"/>
          <w:szCs w:val="22"/>
          <w:lang w:val="es-ES"/>
        </w:rPr>
        <w:t xml:space="preserve">m</w:t>
      </w:r>
      <w:r>
        <w:rPr>
          <w:rFonts w:ascii="Calibri" w:hAnsi="Calibri" w:eastAsia="Calibri" w:cs="Calibri"/>
          <w:sz w:val="22"/>
          <w:szCs w:val="22"/>
        </w:rPr>
        <w:t xml:space="preserve">aakt Klein Amsterdam Producties weer een solovoorstelling gebaseerd op een populair prentenboek van Mylo Freeman. Dit keer: </w:t>
      </w:r>
      <w:r>
        <w:rPr>
          <w:rFonts w:ascii="Calibri" w:hAnsi="Calibri" w:eastAsia="Calibri" w:cs="Calibri"/>
          <w:i/>
          <w:iCs/>
          <w:sz w:val="22"/>
          <w:szCs w:val="22"/>
        </w:rPr>
        <w:t xml:space="preserve">Prinses Arabella is jarig</w:t>
      </w:r>
      <w:r>
        <w:rPr>
          <w:rFonts w:ascii="Calibri" w:hAnsi="Calibri" w:eastAsia="Calibri" w:cs="Calibri"/>
          <w:sz w:val="22"/>
          <w:szCs w:val="22"/>
        </w:rPr>
        <w:t xml:space="preserve">!</w:t>
      </w:r>
      <w:r>
        <w:rPr>
          <w:rFonts w:ascii="Calibri" w:hAnsi="Calibri" w:eastAsia="Calibri" w:cs="Calibri"/>
          <w:sz w:val="22"/>
          <w:szCs w:val="22"/>
        </w:rPr>
      </w:r>
    </w:p>
    <w:p w14:paraId="0E5744A0">
      <w:pPr>
        <w:pStyle w:val="736"/>
        <w:pBdr/>
        <w:spacing/>
        <w:ind/>
        <w:rPr>
          <w:rFonts w:ascii="Calibri" w:hAnsi="Calibri" w:cs="Calibri"/>
          <w:sz w:val="22"/>
          <w:szCs w:val="22"/>
        </w:rPr>
      </w:pPr>
      <w:r>
        <w:rPr>
          <w:rFonts w:ascii="Calibri" w:hAnsi="Calibri" w:eastAsia="Calibri" w:cs="Calibri"/>
          <w:sz w:val="22"/>
          <w:szCs w:val="22"/>
        </w:rPr>
      </w:r>
      <w:r>
        <w:rPr>
          <w:rFonts w:ascii="Calibri" w:hAnsi="Calibri" w:eastAsia="Calibri" w:cs="Calibri"/>
          <w:sz w:val="22"/>
          <w:szCs w:val="22"/>
        </w:rPr>
      </w:r>
    </w:p>
    <w:p w14:paraId="50510FF3">
      <w:pPr>
        <w:pStyle w:val="736"/>
        <w:pBdr/>
        <w:spacing/>
        <w:ind/>
        <w:rPr>
          <w:rFonts w:ascii="Calibri" w:hAnsi="Calibri" w:cs="Calibri"/>
          <w:sz w:val="22"/>
          <w:szCs w:val="22"/>
        </w:rPr>
      </w:pPr>
      <w:r>
        <w:rPr>
          <w:rFonts w:ascii="Calibri" w:hAnsi="Calibri" w:eastAsia="Calibri" w:cs="Calibri"/>
          <w:sz w:val="22"/>
          <w:szCs w:val="22"/>
        </w:rPr>
        <w:t xml:space="preserve">Deze voorstelling zit vol muziek en aanstekelijke liedjes voor de jongste theaterbezoekers. Zangeres en actrice Cheyenne Toney zal Arabella vertolken en de liedjes schrijven.</w:t>
      </w:r>
      <w:r>
        <w:rPr>
          <w:rFonts w:ascii="Calibri" w:hAnsi="Calibri" w:eastAsia="Calibri" w:cs="Calibri"/>
          <w:sz w:val="22"/>
          <w:szCs w:val="22"/>
        </w:rPr>
      </w:r>
    </w:p>
    <w:p w14:paraId="39882ECF">
      <w:pPr>
        <w:pStyle w:val="736"/>
        <w:pBdr/>
        <w:spacing/>
        <w:ind/>
        <w:rPr>
          <w:rFonts w:ascii="Calibri" w:hAnsi="Calibri" w:cs="Calibri"/>
          <w:sz w:val="22"/>
          <w:szCs w:val="22"/>
        </w:rPr>
      </w:pPr>
      <w:r>
        <w:rPr>
          <w:rFonts w:ascii="Calibri" w:hAnsi="Calibri" w:eastAsia="Calibri" w:cs="Calibri"/>
          <w:sz w:val="22"/>
          <w:szCs w:val="22"/>
        </w:rPr>
      </w:r>
      <w:r>
        <w:rPr>
          <w:rFonts w:ascii="Calibri" w:hAnsi="Calibri" w:eastAsia="Calibri" w:cs="Calibri"/>
          <w:sz w:val="22"/>
          <w:szCs w:val="22"/>
        </w:rPr>
      </w:r>
    </w:p>
    <w:p w14:paraId="5D837840">
      <w:pPr>
        <w:pStyle w:val="736"/>
        <w:pBdr/>
        <w:spacing/>
        <w:ind/>
        <w:rPr>
          <w:rFonts w:ascii="Calibri" w:hAnsi="Calibri" w:cs="Calibri"/>
          <w:sz w:val="22"/>
          <w:szCs w:val="22"/>
        </w:rPr>
      </w:pPr>
      <w:r>
        <w:rPr>
          <w:rFonts w:ascii="Calibri" w:hAnsi="Calibri" w:eastAsia="Calibri" w:cs="Calibri"/>
          <w:sz w:val="22"/>
          <w:szCs w:val="22"/>
        </w:rPr>
        <w:t xml:space="preserve">Prinses Arabella viert haar verjaardag en wil het allerbeste cadeau. Maar wat geef je een prinses die alles al heeft? Een grote olifant? Maar past dat wel in het paleis? Uiteindelijk blijkt dat ze in het grote paleis vooral heel erg alleen is. Maar daar kan</w:t>
      </w:r>
      <w:r>
        <w:rPr>
          <w:rFonts w:ascii="Calibri" w:hAnsi="Calibri" w:eastAsia="Calibri" w:cs="Calibri"/>
          <w:sz w:val="22"/>
          <w:szCs w:val="22"/>
        </w:rPr>
        <w:t xml:space="preserve"> het publiek wel mee helpen, en samen met haar haar verjaardag vieren!</w:t>
      </w:r>
      <w:r>
        <w:rPr>
          <w:rFonts w:ascii="Calibri" w:hAnsi="Calibri" w:eastAsia="Calibri" w:cs="Calibri"/>
          <w:sz w:val="22"/>
          <w:szCs w:val="22"/>
        </w:rPr>
      </w:r>
      <w:r>
        <w:rPr>
          <w:rFonts w:ascii="Calibri" w:hAnsi="Calibri" w:eastAsia="Calibri" w:cs="Calibri"/>
          <w:sz w:val="22"/>
          <w:szCs w:val="22"/>
        </w:rPr>
      </w:r>
    </w:p>
    <w:p w14:paraId="1DCBDFF0" w14:textId="7DDC4420">
      <w:pPr>
        <w:pStyle w:val="736"/>
        <w:pBdr/>
        <w:spacing/>
        <w:ind/>
        <w:rPr>
          <w:rFonts w:ascii="Calibri" w:hAnsi="Calibri" w:cs="Calibri"/>
          <w:sz w:val="22"/>
          <w:szCs w:val="22"/>
        </w:rPr>
      </w:pPr>
      <w:r>
        <w:rPr>
          <w:rFonts w:ascii="Calibri" w:hAnsi="Calibri" w:eastAsia="Calibri" w:cs="Calibri"/>
          <w:sz w:val="22"/>
          <w:szCs w:val="22"/>
        </w:rPr>
      </w:r>
      <w:r>
        <w:rPr>
          <w:rFonts w:ascii="Calibri" w:hAnsi="Calibri" w:eastAsia="Calibri" w:cs="Calibri"/>
          <w:sz w:val="22"/>
          <w:szCs w:val="22"/>
        </w:rPr>
      </w:r>
    </w:p>
    <w:p w14:paraId="315AAC77" w14:textId="77777777">
      <w:pPr>
        <w:pBdr/>
        <w:spacing/>
        <w:ind/>
        <w:rPr>
          <w:rFonts w:ascii="Calibri" w:hAnsi="Calibri" w:cs="Calibri"/>
          <w:sz w:val="22"/>
          <w:szCs w:val="22"/>
        </w:rPr>
      </w:pPr>
      <w:r>
        <w:rPr>
          <w:rFonts w:ascii="Calibri" w:hAnsi="Calibri" w:eastAsia="Calibri" w:cs="Calibri"/>
          <w:sz w:val="22"/>
          <w:szCs w:val="22"/>
        </w:rPr>
      </w:r>
      <w:r>
        <w:rPr>
          <w:rFonts w:ascii="Calibri" w:hAnsi="Calibri" w:eastAsia="Calibri" w:cs="Calibri"/>
          <w:sz w:val="22"/>
          <w:szCs w:val="22"/>
        </w:rPr>
      </w:r>
    </w:p>
    <w:p w14:paraId="7E97267F" w14:textId="77777777">
      <w:pPr>
        <w:pBdr/>
        <w:spacing/>
        <w:ind/>
        <w:rPr>
          <w:rFonts w:ascii="Calibri" w:hAnsi="Calibri" w:cs="Calibri"/>
          <w:sz w:val="22"/>
          <w:szCs w:val="22"/>
        </w:rPr>
      </w:pPr>
      <w:r>
        <w:rPr>
          <w:rFonts w:ascii="Calibri" w:hAnsi="Calibri" w:eastAsia="Calibri" w:cs="Calibri"/>
          <w:b/>
          <w:bCs/>
          <w:sz w:val="22"/>
          <w:szCs w:val="22"/>
        </w:rPr>
        <w:t xml:space="preserve">discipline</w:t>
      </w:r>
      <w:r>
        <w:rPr>
          <w:rFonts w:ascii="Calibri" w:hAnsi="Calibri" w:eastAsia="Calibri" w:cs="Calibri"/>
          <w:b/>
          <w:bCs/>
          <w:sz w:val="22"/>
          <w:szCs w:val="22"/>
        </w:rPr>
        <w:t xml:space="preserve"> </w:t>
      </w:r>
      <w:r>
        <w:rPr>
          <w:rFonts w:ascii="Calibri" w:hAnsi="Calibri" w:eastAsia="Calibri" w:cs="Calibri"/>
          <w:sz w:val="22"/>
          <w:szCs w:val="22"/>
        </w:rPr>
        <w:t xml:space="preserve">muziektheater</w:t>
      </w:r>
      <w:r>
        <w:rPr>
          <w:rFonts w:ascii="Calibri" w:hAnsi="Calibri" w:eastAsia="Calibri" w:cs="Calibri"/>
          <w:sz w:val="22"/>
          <w:szCs w:val="22"/>
        </w:rPr>
      </w:r>
    </w:p>
    <w:p w14:paraId="07ACCB1B" w14:textId="77777777">
      <w:pPr>
        <w:pBdr/>
        <w:spacing/>
        <w:ind/>
        <w:rPr>
          <w:rFonts w:ascii="Calibri" w:hAnsi="Calibri" w:cs="Calibri"/>
          <w:sz w:val="22"/>
          <w:szCs w:val="22"/>
        </w:rPr>
      </w:pPr>
      <w:r>
        <w:rPr>
          <w:rFonts w:ascii="Calibri" w:hAnsi="Calibri" w:eastAsia="Calibri" w:cs="Calibri"/>
          <w:b/>
          <w:bCs/>
          <w:sz w:val="22"/>
          <w:szCs w:val="22"/>
        </w:rPr>
        <w:t xml:space="preserve">leeftijd</w:t>
      </w:r>
      <w:r>
        <w:rPr>
          <w:rFonts w:ascii="Calibri" w:hAnsi="Calibri" w:eastAsia="Calibri" w:cs="Calibri"/>
          <w:b/>
          <w:bCs/>
          <w:sz w:val="22"/>
          <w:szCs w:val="22"/>
        </w:rPr>
        <w:t xml:space="preserve"> </w:t>
      </w:r>
      <w:r>
        <w:rPr>
          <w:rFonts w:ascii="Calibri" w:hAnsi="Calibri" w:eastAsia="Calibri" w:cs="Calibri"/>
          <w:sz w:val="22"/>
          <w:szCs w:val="22"/>
        </w:rPr>
        <w:t xml:space="preserve">3 t/m 7 jaar</w:t>
      </w:r>
      <w:r>
        <w:rPr>
          <w:rFonts w:ascii="Calibri" w:hAnsi="Calibri" w:eastAsia="Calibri" w:cs="Calibri"/>
          <w:sz w:val="22"/>
          <w:szCs w:val="22"/>
        </w:rPr>
      </w:r>
    </w:p>
    <w:p w14:paraId="0AF86CC1" w14:textId="77777777">
      <w:pPr>
        <w:pBdr/>
        <w:spacing/>
        <w:ind/>
        <w:rPr>
          <w:rFonts w:ascii="Calibri" w:hAnsi="Calibri" w:cs="Calibri"/>
          <w:sz w:val="22"/>
          <w:szCs w:val="22"/>
        </w:rPr>
      </w:pPr>
      <w:r>
        <w:rPr>
          <w:rFonts w:ascii="Calibri" w:hAnsi="Calibri" w:eastAsia="Calibri" w:cs="Calibri"/>
          <w:b/>
          <w:bCs/>
          <w:sz w:val="22"/>
          <w:szCs w:val="22"/>
        </w:rPr>
        <w:t xml:space="preserve">duur</w:t>
      </w:r>
      <w:r>
        <w:rPr>
          <w:rFonts w:ascii="Calibri" w:hAnsi="Calibri" w:eastAsia="Calibri" w:cs="Calibri"/>
          <w:b/>
          <w:bCs/>
          <w:sz w:val="22"/>
          <w:szCs w:val="22"/>
        </w:rPr>
        <w:t xml:space="preserve"> </w:t>
      </w:r>
      <w:r>
        <w:rPr>
          <w:rFonts w:ascii="Calibri" w:hAnsi="Calibri" w:eastAsia="Calibri" w:cs="Calibri"/>
          <w:sz w:val="22"/>
          <w:szCs w:val="22"/>
        </w:rPr>
        <w:t xml:space="preserve">40 minuten</w:t>
      </w:r>
      <w:r>
        <w:rPr>
          <w:rFonts w:ascii="Calibri" w:hAnsi="Calibri" w:eastAsia="Calibri" w:cs="Calibri"/>
          <w:sz w:val="22"/>
          <w:szCs w:val="22"/>
        </w:rPr>
      </w:r>
    </w:p>
    <w:p w14:paraId="7770E673" w14:textId="77777777">
      <w:pPr>
        <w:pBdr/>
        <w:spacing/>
        <w:ind/>
        <w:rPr>
          <w:rFonts w:ascii="Calibri" w:hAnsi="Calibri" w:cs="Calibri"/>
        </w:rPr>
      </w:pPr>
      <w:r>
        <w:rPr>
          <w:rFonts w:ascii="Calibri" w:hAnsi="Calibri" w:eastAsia="Calibri" w:cs="Calibri"/>
          <w:b/>
          <w:bCs/>
        </w:rPr>
        <w:t xml:space="preserve">speelvlak</w:t>
      </w:r>
      <w:r>
        <w:rPr>
          <w:rFonts w:ascii="Calibri" w:hAnsi="Calibri" w:eastAsia="Calibri" w:cs="Calibri"/>
          <w:b/>
          <w:bCs/>
        </w:rPr>
        <w:t xml:space="preserve"> </w:t>
      </w:r>
      <w:r>
        <w:rPr>
          <w:rFonts w:ascii="Calibri" w:hAnsi="Calibri" w:eastAsia="Calibri" w:cs="Calibri"/>
        </w:rPr>
      </w:r>
      <w:r>
        <w:rPr>
          <w:rFonts w:ascii="Calibri" w:hAnsi="Calibri" w:eastAsia="Calibri" w:cs="Calibri"/>
        </w:rPr>
        <w:t xml:space="preserve">4 x 4 x 5 meter</w:t>
      </w:r>
      <w:r>
        <w:rPr>
          <w:rFonts w:ascii="Calibri" w:hAnsi="Calibri" w:eastAsia="Calibri" w:cs="Calibri"/>
        </w:rPr>
      </w:r>
      <w:r>
        <w:rPr>
          <w:rFonts w:ascii="Calibri" w:hAnsi="Calibri" w:eastAsia="Calibri" w:cs="Calibri"/>
        </w:rPr>
      </w:r>
    </w:p>
    <w:p w14:paraId="4145CEC6" w14:textId="199A548E">
      <w:pPr>
        <w:pBdr/>
        <w:spacing/>
        <w:ind/>
        <w:rPr>
          <w:rFonts w:ascii="Calibri" w:hAnsi="Calibri" w:cs="Calibri"/>
          <w:b/>
          <w:bCs/>
        </w:rPr>
      </w:pPr>
      <w:r>
        <w:rPr>
          <w:rFonts w:ascii="Calibri" w:hAnsi="Calibri" w:eastAsia="Calibri" w:cs="Calibri"/>
          <w:b/>
          <w:bCs/>
        </w:rPr>
        <w:t xml:space="preserve">capaciteit </w:t>
      </w:r>
      <w:r>
        <w:rPr>
          <w:rFonts w:ascii="Calibri" w:hAnsi="Calibri" w:eastAsia="Calibri" w:cs="Calibri"/>
        </w:rPr>
        <w:t xml:space="preserve">1</w:t>
      </w:r>
      <w:r>
        <w:rPr>
          <w:rFonts w:ascii="Calibri" w:hAnsi="Calibri" w:eastAsia="Calibri" w:cs="Calibri"/>
          <w:lang w:val="es-ES"/>
        </w:rPr>
        <w:t xml:space="preserve">5</w:t>
      </w:r>
      <w:r>
        <w:rPr>
          <w:rFonts w:ascii="Calibri" w:hAnsi="Calibri" w:eastAsia="Calibri" w:cs="Calibri"/>
        </w:rPr>
        <w:t xml:space="preserve">0</w:t>
      </w:r>
      <w:r>
        <w:rPr>
          <w:rFonts w:ascii="Calibri" w:hAnsi="Calibri" w:eastAsia="Calibri" w:cs="Calibri"/>
        </w:rPr>
        <w:t xml:space="preserve"> (theaters) / 100 (overige locaties)</w:t>
      </w:r>
      <w:r>
        <w:rPr>
          <w:rFonts w:ascii="Calibri" w:hAnsi="Calibri" w:eastAsia="Calibri" w:cs="Calibri"/>
          <w:b/>
          <w:bCs/>
        </w:rPr>
      </w:r>
    </w:p>
    <w:p w14:paraId="2E1A6BA8" w14:textId="77777777">
      <w:pPr>
        <w:pBdr/>
        <w:spacing/>
        <w:ind/>
        <w:rPr>
          <w:rFonts w:ascii="Calibri" w:hAnsi="Calibri" w:cs="Calibri"/>
        </w:rPr>
      </w:pPr>
      <w:r>
        <w:rPr>
          <w:rFonts w:ascii="Calibri" w:hAnsi="Calibri" w:eastAsia="Calibri" w:cs="Calibri"/>
          <w:b/>
          <w:bCs/>
        </w:rPr>
        <w:t xml:space="preserve">locaties</w:t>
      </w:r>
      <w:r>
        <w:rPr>
          <w:rFonts w:ascii="Calibri" w:hAnsi="Calibri" w:eastAsia="Calibri" w:cs="Calibri"/>
          <w:b/>
          <w:bCs/>
        </w:rPr>
        <w:t xml:space="preserve"> </w:t>
      </w:r>
      <w:r>
        <w:rPr>
          <w:rFonts w:ascii="Calibri" w:hAnsi="Calibri" w:eastAsia="Calibri" w:cs="Calibri"/>
          <w:lang w:val="es-ES"/>
        </w:rPr>
        <w:t xml:space="preserve">overal (in overleg)</w:t>
      </w:r>
      <w:r>
        <w:rPr>
          <w:rFonts w:ascii="Calibri" w:hAnsi="Calibri" w:eastAsia="Calibri" w:cs="Calibri"/>
        </w:rPr>
      </w:r>
    </w:p>
    <w:p w14:paraId="46A0CAD2" w14:textId="3E0D73E0">
      <w:pPr>
        <w:pBdr/>
        <w:spacing/>
        <w:ind/>
        <w:rPr>
          <w:rFonts w:ascii="Calibri" w:hAnsi="Calibri" w:cs="Calibri"/>
        </w:rPr>
      </w:pPr>
      <w:r>
        <w:rPr>
          <w:rFonts w:ascii="Calibri" w:hAnsi="Calibri" w:eastAsia="Calibri" w:cs="Calibri"/>
          <w:b/>
          <w:bCs/>
        </w:rPr>
        <w:t xml:space="preserve">spel</w:t>
      </w:r>
      <w:r>
        <w:rPr>
          <w:rFonts w:ascii="Calibri" w:hAnsi="Calibri" w:eastAsia="Calibri" w:cs="Calibri"/>
          <w:b/>
          <w:bCs/>
        </w:rPr>
        <w:t xml:space="preserve"> </w:t>
      </w:r>
      <w:r>
        <w:rPr>
          <w:rFonts w:ascii="Calibri" w:hAnsi="Calibri" w:eastAsia="Calibri" w:cs="Calibri"/>
          <w:lang w:val="es-ES"/>
        </w:rPr>
        <w:t xml:space="preserve">Cheyenne Toney</w:t>
      </w:r>
      <w:r>
        <w:rPr>
          <w:rFonts w:ascii="Calibri" w:hAnsi="Calibri" w:eastAsia="Calibri" w:cs="Calibri"/>
        </w:rPr>
      </w:r>
    </w:p>
    <w:p w14:paraId="496833E5"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168B8B4B"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0E1BCB67" w14:textId="3D9BA166">
      <w:pPr>
        <w:pBdr/>
        <w:spacing/>
        <w:ind/>
        <w:rPr>
          <w:rFonts w:ascii="Calibri" w:hAnsi="Calibri" w:cs="Calibri"/>
          <w:b/>
          <w:bCs/>
        </w:rPr>
      </w:pPr>
      <w:r>
        <w:rPr>
          <w:rFonts w:ascii="Calibri" w:hAnsi="Calibri" w:eastAsia="Calibri" w:cs="Calibri"/>
          <w:b/>
          <w:bCs/>
        </w:rPr>
        <w:t xml:space="preserve">Klein Amsterdam Producties </w:t>
      </w:r>
      <w:r>
        <w:rPr>
          <w:rFonts w:ascii="Calibri" w:hAnsi="Calibri" w:eastAsia="Calibri" w:cs="Calibri"/>
        </w:rPr>
        <w:t xml:space="preserve">maakt jeugdtheatervoorstellingen voor de doelgroep 0-12 jaar oud. De voorstellingen zijn altijd gebaseerd op populaire kinderboeken, worden gespeeld door één speler, zijn </w:t>
      </w:r>
      <w:r>
        <w:rPr>
          <w:rFonts w:ascii="Calibri" w:hAnsi="Calibri" w:eastAsia="Calibri" w:cs="Calibri"/>
        </w:rPr>
        <w:t xml:space="preserve">reisbaar</w:t>
      </w:r>
      <w:r>
        <w:rPr>
          <w:rFonts w:ascii="Calibri" w:hAnsi="Calibri" w:eastAsia="Calibri" w:cs="Calibri"/>
        </w:rPr>
        <w:t xml:space="preserve">, muzikaal, vrolijk en toegankelijk. Eerder werk van KAP is onder andere </w:t>
      </w:r>
      <w:r>
        <w:rPr>
          <w:rFonts w:ascii="Calibri" w:hAnsi="Calibri" w:eastAsia="Calibri" w:cs="Calibri"/>
          <w:i/>
          <w:iCs/>
        </w:rPr>
        <w:t xml:space="preserve">André het </w:t>
      </w:r>
      <w:r>
        <w:rPr>
          <w:rFonts w:ascii="Calibri" w:hAnsi="Calibri" w:eastAsia="Calibri" w:cs="Calibri"/>
          <w:i/>
          <w:iCs/>
        </w:rPr>
        <w:t xml:space="preserve">astronautje</w:t>
      </w:r>
      <w:r>
        <w:rPr>
          <w:rFonts w:ascii="Calibri" w:hAnsi="Calibri" w:eastAsia="Calibri" w:cs="Calibri"/>
        </w:rPr>
        <w:t xml:space="preserve"> en </w:t>
      </w:r>
      <w:r>
        <w:rPr>
          <w:rFonts w:ascii="Calibri" w:hAnsi="Calibri" w:eastAsia="Calibri" w:cs="Calibri"/>
          <w:i/>
          <w:iCs/>
        </w:rPr>
        <w:t xml:space="preserve">De ridder zonder billen</w:t>
      </w:r>
      <w:r>
        <w:rPr>
          <w:rFonts w:ascii="Calibri" w:hAnsi="Calibri" w:eastAsia="Calibri" w:cs="Calibri"/>
        </w:rPr>
        <w:t xml:space="preserve">.</w:t>
      </w:r>
      <w:r>
        <w:rPr>
          <w:rFonts w:ascii="Calibri" w:hAnsi="Calibri" w:eastAsia="Calibri" w:cs="Calibri"/>
          <w:b/>
          <w:bCs/>
        </w:rPr>
      </w:r>
    </w:p>
    <w:p w14:paraId="5B56F333"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5FAD28E9"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2191BC5F"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6EF4596F"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2F17D7C2"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40BCFEA0" w14:textId="77777777">
      <w:pPr>
        <w:pBdr/>
        <w:spacing/>
        <w:ind/>
        <w:rPr>
          <w:rFonts w:ascii="Calibri" w:hAnsi="Calibri" w:cs="Calibri"/>
        </w:rPr>
      </w:pPr>
      <w:r>
        <w:rPr>
          <w:rFonts w:ascii="Calibri" w:hAnsi="Calibri" w:eastAsia="Calibri" w:cs="Calibri"/>
        </w:rPr>
      </w:r>
      <w:r>
        <w:rPr>
          <w:rFonts w:ascii="Calibri" w:hAnsi="Calibri" w:eastAsia="Calibri" w:cs="Calibri"/>
        </w:rPr>
      </w:r>
    </w:p>
    <w:p w14:paraId="2D810F1A" w14:textId="77777777">
      <w:pPr>
        <w:pBdr/>
        <w:spacing/>
        <w:ind/>
        <w:rPr>
          <w:rFonts w:ascii="Calibri" w:hAnsi="Calibri" w:cs="Calibri"/>
        </w:rPr>
      </w:pPr>
      <w:r>
        <w:rPr>
          <w:rFonts w:ascii="Calibri" w:hAnsi="Calibri" w:eastAsia="Calibri" w:cs="Calibri"/>
        </w:rPr>
        <w:t xml:space="preserve"> </w:t>
      </w:r>
      <w:r>
        <w:rPr>
          <w:rFonts w:ascii="Calibri" w:hAnsi="Calibri" w:eastAsia="Calibri" w:cs="Calibri"/>
        </w:rPr>
      </w:r>
    </w:p>
    <w:sectPr>
      <w:headerReference w:type="default" r:id="rId8"/>
      <w:footerReference w:type="default" r:id="rId9"/>
      <w:footnotePr/>
      <w:endnotePr/>
      <w:type w:val="nextPage"/>
      <w:pgSz w:h="16840" w:orient="portrait" w:w="11900"/>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8B90975" w14:textId="77777777">
      <w:pPr>
        <w:pBdr/>
        <w:spacing/>
        <w:ind/>
        <w:rPr/>
      </w:pPr>
      <w:r>
        <w:separator/>
      </w:r>
      <w:r/>
    </w:p>
  </w:endnote>
  <w:endnote w:type="continuationSeparator" w:id="0">
    <w:p w14:paraId="155D188B"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13CFDD4" w14:textId="77777777">
    <w:pPr>
      <w:pStyle w:val="7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6BFD48F" w14:textId="77777777">
      <w:pPr>
        <w:pBdr/>
        <w:spacing/>
        <w:ind/>
        <w:rPr/>
      </w:pPr>
      <w:r>
        <w:separator/>
      </w:r>
      <w:r/>
    </w:p>
  </w:footnote>
  <w:footnote w:type="continuationSeparator" w:id="0">
    <w:p w14:paraId="0B23FE2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3F0D97F" w14:textId="77777777">
    <w:pPr>
      <w:pStyle w:val="735"/>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3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7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29"/>
    <w:next w:val="729"/>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29"/>
    <w:next w:val="729"/>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29"/>
    <w:next w:val="729"/>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29"/>
    <w:next w:val="729"/>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29"/>
    <w:next w:val="729"/>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29"/>
    <w:next w:val="729"/>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29"/>
    <w:next w:val="729"/>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29"/>
    <w:next w:val="729"/>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29"/>
    <w:next w:val="729"/>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30"/>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30"/>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30"/>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30"/>
    <w:link w:val="142"/>
    <w:uiPriority w:val="9"/>
    <w:pPr>
      <w:pBdr/>
      <w:spacing/>
      <w:ind/>
    </w:pPr>
    <w:rPr>
      <w:rFonts w:ascii="Arial" w:hAnsi="Arial" w:eastAsia="Arial" w:cs="Arial"/>
      <w:i/>
      <w:iCs/>
      <w:color w:val="0f4761" w:themeColor="accent1" w:themeShade="BF"/>
    </w:rPr>
  </w:style>
  <w:style w:type="character" w:styleId="154">
    <w:name w:val="Heading 5 Char"/>
    <w:basedOn w:val="730"/>
    <w:link w:val="143"/>
    <w:uiPriority w:val="9"/>
    <w:pPr>
      <w:pBdr/>
      <w:spacing/>
      <w:ind/>
    </w:pPr>
    <w:rPr>
      <w:rFonts w:ascii="Arial" w:hAnsi="Arial" w:eastAsia="Arial" w:cs="Arial"/>
      <w:color w:val="0f4761" w:themeColor="accent1" w:themeShade="BF"/>
    </w:rPr>
  </w:style>
  <w:style w:type="character" w:styleId="155">
    <w:name w:val="Heading 6 Char"/>
    <w:basedOn w:val="730"/>
    <w:link w:val="144"/>
    <w:uiPriority w:val="9"/>
    <w:pPr>
      <w:pBdr/>
      <w:spacing/>
      <w:ind/>
    </w:pPr>
    <w:rPr>
      <w:rFonts w:ascii="Arial" w:hAnsi="Arial" w:eastAsia="Arial" w:cs="Arial"/>
      <w:i/>
      <w:iCs/>
      <w:color w:val="595959" w:themeColor="text1" w:themeTint="A6"/>
    </w:rPr>
  </w:style>
  <w:style w:type="character" w:styleId="156">
    <w:name w:val="Heading 7 Char"/>
    <w:basedOn w:val="730"/>
    <w:link w:val="145"/>
    <w:uiPriority w:val="9"/>
    <w:pPr>
      <w:pBdr/>
      <w:spacing/>
      <w:ind/>
    </w:pPr>
    <w:rPr>
      <w:rFonts w:ascii="Arial" w:hAnsi="Arial" w:eastAsia="Arial" w:cs="Arial"/>
      <w:color w:val="595959" w:themeColor="text1" w:themeTint="A6"/>
    </w:rPr>
  </w:style>
  <w:style w:type="character" w:styleId="157">
    <w:name w:val="Heading 8 Char"/>
    <w:basedOn w:val="730"/>
    <w:link w:val="146"/>
    <w:uiPriority w:val="9"/>
    <w:pPr>
      <w:pBdr/>
      <w:spacing/>
      <w:ind/>
    </w:pPr>
    <w:rPr>
      <w:rFonts w:ascii="Arial" w:hAnsi="Arial" w:eastAsia="Arial" w:cs="Arial"/>
      <w:i/>
      <w:iCs/>
      <w:color w:val="272727" w:themeColor="text1" w:themeTint="D8"/>
    </w:rPr>
  </w:style>
  <w:style w:type="character" w:styleId="158">
    <w:name w:val="Heading 9 Char"/>
    <w:basedOn w:val="730"/>
    <w:link w:val="147"/>
    <w:uiPriority w:val="9"/>
    <w:pPr>
      <w:pBdr/>
      <w:spacing/>
      <w:ind/>
    </w:pPr>
    <w:rPr>
      <w:rFonts w:ascii="Arial" w:hAnsi="Arial" w:eastAsia="Arial" w:cs="Arial"/>
      <w:i/>
      <w:iCs/>
      <w:color w:val="272727" w:themeColor="text1" w:themeTint="D8"/>
    </w:rPr>
  </w:style>
  <w:style w:type="paragraph" w:styleId="159">
    <w:name w:val="Title"/>
    <w:basedOn w:val="729"/>
    <w:next w:val="729"/>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30"/>
    <w:link w:val="159"/>
    <w:uiPriority w:val="10"/>
    <w:pPr>
      <w:pBdr/>
      <w:spacing/>
      <w:ind/>
    </w:pPr>
    <w:rPr>
      <w:rFonts w:ascii="Arial" w:hAnsi="Arial" w:eastAsia="Arial" w:cs="Arial"/>
      <w:spacing w:val="-10"/>
      <w:sz w:val="56"/>
      <w:szCs w:val="56"/>
    </w:rPr>
  </w:style>
  <w:style w:type="paragraph" w:styleId="161">
    <w:name w:val="Subtitle"/>
    <w:basedOn w:val="729"/>
    <w:next w:val="729"/>
    <w:link w:val="162"/>
    <w:uiPriority w:val="11"/>
    <w:qFormat/>
    <w:pPr>
      <w:numPr>
        <w:ilvl w:val="1"/>
      </w:numPr>
      <w:pBdr/>
      <w:spacing/>
      <w:ind/>
    </w:pPr>
    <w:rPr>
      <w:color w:val="595959" w:themeColor="text1" w:themeTint="A6"/>
      <w:spacing w:val="15"/>
      <w:sz w:val="28"/>
      <w:szCs w:val="28"/>
    </w:rPr>
  </w:style>
  <w:style w:type="character" w:styleId="162">
    <w:name w:val="Subtitle Char"/>
    <w:basedOn w:val="730"/>
    <w:link w:val="161"/>
    <w:uiPriority w:val="11"/>
    <w:pPr>
      <w:pBdr/>
      <w:spacing/>
      <w:ind/>
    </w:pPr>
    <w:rPr>
      <w:color w:val="595959" w:themeColor="text1" w:themeTint="A6"/>
      <w:spacing w:val="15"/>
      <w:sz w:val="28"/>
      <w:szCs w:val="28"/>
    </w:rPr>
  </w:style>
  <w:style w:type="paragraph" w:styleId="163">
    <w:name w:val="Quote"/>
    <w:basedOn w:val="729"/>
    <w:next w:val="729"/>
    <w:link w:val="164"/>
    <w:uiPriority w:val="29"/>
    <w:qFormat/>
    <w:pPr>
      <w:pBdr/>
      <w:spacing w:before="160"/>
      <w:ind/>
      <w:jc w:val="center"/>
    </w:pPr>
    <w:rPr>
      <w:i/>
      <w:iCs/>
      <w:color w:val="404040" w:themeColor="text1" w:themeTint="BF"/>
    </w:rPr>
  </w:style>
  <w:style w:type="character" w:styleId="164">
    <w:name w:val="Quote Char"/>
    <w:basedOn w:val="730"/>
    <w:link w:val="163"/>
    <w:uiPriority w:val="29"/>
    <w:pPr>
      <w:pBdr/>
      <w:spacing/>
      <w:ind/>
    </w:pPr>
    <w:rPr>
      <w:i/>
      <w:iCs/>
      <w:color w:val="404040" w:themeColor="text1" w:themeTint="BF"/>
    </w:rPr>
  </w:style>
  <w:style w:type="paragraph" w:styleId="165">
    <w:name w:val="List Paragraph"/>
    <w:basedOn w:val="729"/>
    <w:uiPriority w:val="34"/>
    <w:qFormat/>
    <w:pPr>
      <w:pBdr/>
      <w:spacing/>
      <w:ind w:left="720"/>
      <w:contextualSpacing w:val="true"/>
    </w:pPr>
  </w:style>
  <w:style w:type="character" w:styleId="166">
    <w:name w:val="Intense Emphasis"/>
    <w:basedOn w:val="730"/>
    <w:uiPriority w:val="21"/>
    <w:qFormat/>
    <w:pPr>
      <w:pBdr/>
      <w:spacing/>
      <w:ind/>
    </w:pPr>
    <w:rPr>
      <w:i/>
      <w:iCs/>
      <w:color w:val="0f4761" w:themeColor="accent1" w:themeShade="BF"/>
    </w:rPr>
  </w:style>
  <w:style w:type="paragraph" w:styleId="167">
    <w:name w:val="Intense Quote"/>
    <w:basedOn w:val="729"/>
    <w:next w:val="729"/>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30"/>
    <w:link w:val="167"/>
    <w:uiPriority w:val="30"/>
    <w:pPr>
      <w:pBdr/>
      <w:spacing/>
      <w:ind/>
    </w:pPr>
    <w:rPr>
      <w:i/>
      <w:iCs/>
      <w:color w:val="0f4761" w:themeColor="accent1" w:themeShade="BF"/>
    </w:rPr>
  </w:style>
  <w:style w:type="character" w:styleId="169">
    <w:name w:val="Intense Reference"/>
    <w:basedOn w:val="730"/>
    <w:uiPriority w:val="32"/>
    <w:qFormat/>
    <w:pPr>
      <w:pBdr/>
      <w:spacing/>
      <w:ind/>
    </w:pPr>
    <w:rPr>
      <w:b/>
      <w:bCs/>
      <w:smallCaps/>
      <w:color w:val="0f4761" w:themeColor="accent1" w:themeShade="BF"/>
      <w:spacing w:val="5"/>
    </w:rPr>
  </w:style>
  <w:style w:type="paragraph" w:styleId="170">
    <w:name w:val="No Spacing"/>
    <w:basedOn w:val="729"/>
    <w:uiPriority w:val="1"/>
    <w:qFormat/>
    <w:pPr>
      <w:pBdr/>
      <w:spacing w:after="0" w:line="240" w:lineRule="auto"/>
      <w:ind/>
    </w:pPr>
  </w:style>
  <w:style w:type="character" w:styleId="171">
    <w:name w:val="Subtle Emphasis"/>
    <w:basedOn w:val="730"/>
    <w:uiPriority w:val="19"/>
    <w:qFormat/>
    <w:pPr>
      <w:pBdr/>
      <w:spacing/>
      <w:ind/>
    </w:pPr>
    <w:rPr>
      <w:i/>
      <w:iCs/>
      <w:color w:val="404040" w:themeColor="text1" w:themeTint="BF"/>
    </w:rPr>
  </w:style>
  <w:style w:type="character" w:styleId="172">
    <w:name w:val="Emphasis"/>
    <w:basedOn w:val="730"/>
    <w:uiPriority w:val="20"/>
    <w:qFormat/>
    <w:pPr>
      <w:pBdr/>
      <w:spacing/>
      <w:ind/>
    </w:pPr>
    <w:rPr>
      <w:i/>
      <w:iCs/>
    </w:rPr>
  </w:style>
  <w:style w:type="character" w:styleId="173">
    <w:name w:val="Strong"/>
    <w:basedOn w:val="730"/>
    <w:uiPriority w:val="22"/>
    <w:qFormat/>
    <w:pPr>
      <w:pBdr/>
      <w:spacing/>
      <w:ind/>
    </w:pPr>
    <w:rPr>
      <w:b/>
      <w:bCs/>
    </w:rPr>
  </w:style>
  <w:style w:type="character" w:styleId="174">
    <w:name w:val="Subtle Reference"/>
    <w:basedOn w:val="730"/>
    <w:uiPriority w:val="31"/>
    <w:qFormat/>
    <w:pPr>
      <w:pBdr/>
      <w:spacing/>
      <w:ind/>
    </w:pPr>
    <w:rPr>
      <w:smallCaps/>
      <w:color w:val="5a5a5a" w:themeColor="text1" w:themeTint="A5"/>
    </w:rPr>
  </w:style>
  <w:style w:type="character" w:styleId="175">
    <w:name w:val="Book Title"/>
    <w:basedOn w:val="730"/>
    <w:uiPriority w:val="33"/>
    <w:qFormat/>
    <w:pPr>
      <w:pBdr/>
      <w:spacing/>
      <w:ind/>
    </w:pPr>
    <w:rPr>
      <w:b/>
      <w:bCs/>
      <w:i/>
      <w:iCs/>
      <w:spacing w:val="5"/>
    </w:rPr>
  </w:style>
  <w:style w:type="paragraph" w:styleId="176">
    <w:name w:val="Header"/>
    <w:basedOn w:val="729"/>
    <w:link w:val="177"/>
    <w:uiPriority w:val="99"/>
    <w:unhideWhenUsed/>
    <w:pPr>
      <w:pBdr/>
      <w:tabs>
        <w:tab w:val="center" w:leader="none" w:pos="4844"/>
        <w:tab w:val="right" w:leader="none" w:pos="9689"/>
      </w:tabs>
      <w:spacing w:after="0" w:line="240" w:lineRule="auto"/>
      <w:ind/>
    </w:pPr>
  </w:style>
  <w:style w:type="character" w:styleId="177">
    <w:name w:val="Header Char"/>
    <w:basedOn w:val="730"/>
    <w:link w:val="176"/>
    <w:uiPriority w:val="99"/>
    <w:pPr>
      <w:pBdr/>
      <w:spacing/>
      <w:ind/>
    </w:pPr>
  </w:style>
  <w:style w:type="paragraph" w:styleId="178">
    <w:name w:val="Footer"/>
    <w:basedOn w:val="729"/>
    <w:link w:val="179"/>
    <w:uiPriority w:val="99"/>
    <w:unhideWhenUsed/>
    <w:pPr>
      <w:pBdr/>
      <w:tabs>
        <w:tab w:val="center" w:leader="none" w:pos="4844"/>
        <w:tab w:val="right" w:leader="none" w:pos="9689"/>
      </w:tabs>
      <w:spacing w:after="0" w:line="240" w:lineRule="auto"/>
      <w:ind/>
    </w:pPr>
  </w:style>
  <w:style w:type="character" w:styleId="179">
    <w:name w:val="Footer Char"/>
    <w:basedOn w:val="730"/>
    <w:link w:val="178"/>
    <w:uiPriority w:val="99"/>
    <w:pPr>
      <w:pBdr/>
      <w:spacing/>
      <w:ind/>
    </w:pPr>
  </w:style>
  <w:style w:type="paragraph" w:styleId="180">
    <w:name w:val="Caption"/>
    <w:basedOn w:val="729"/>
    <w:next w:val="729"/>
    <w:uiPriority w:val="35"/>
    <w:unhideWhenUsed/>
    <w:qFormat/>
    <w:pPr>
      <w:pBdr/>
      <w:spacing w:after="200" w:line="240" w:lineRule="auto"/>
      <w:ind/>
    </w:pPr>
    <w:rPr>
      <w:i/>
      <w:iCs/>
      <w:color w:val="0e2841" w:themeColor="text2"/>
      <w:sz w:val="18"/>
      <w:szCs w:val="18"/>
    </w:rPr>
  </w:style>
  <w:style w:type="paragraph" w:styleId="181">
    <w:name w:val="footnote text"/>
    <w:basedOn w:val="729"/>
    <w:link w:val="182"/>
    <w:uiPriority w:val="99"/>
    <w:semiHidden/>
    <w:unhideWhenUsed/>
    <w:pPr>
      <w:pBdr/>
      <w:spacing w:after="0" w:line="240" w:lineRule="auto"/>
      <w:ind/>
    </w:pPr>
    <w:rPr>
      <w:sz w:val="20"/>
      <w:szCs w:val="20"/>
    </w:rPr>
  </w:style>
  <w:style w:type="character" w:styleId="182">
    <w:name w:val="Footnote Text Char"/>
    <w:basedOn w:val="730"/>
    <w:link w:val="181"/>
    <w:uiPriority w:val="99"/>
    <w:semiHidden/>
    <w:pPr>
      <w:pBdr/>
      <w:spacing/>
      <w:ind/>
    </w:pPr>
    <w:rPr>
      <w:sz w:val="20"/>
      <w:szCs w:val="20"/>
    </w:rPr>
  </w:style>
  <w:style w:type="character" w:styleId="183">
    <w:name w:val="footnote reference"/>
    <w:basedOn w:val="730"/>
    <w:uiPriority w:val="99"/>
    <w:semiHidden/>
    <w:unhideWhenUsed/>
    <w:pPr>
      <w:pBdr/>
      <w:spacing/>
      <w:ind/>
    </w:pPr>
    <w:rPr>
      <w:vertAlign w:val="superscript"/>
    </w:rPr>
  </w:style>
  <w:style w:type="paragraph" w:styleId="184">
    <w:name w:val="endnote text"/>
    <w:basedOn w:val="729"/>
    <w:link w:val="185"/>
    <w:uiPriority w:val="99"/>
    <w:semiHidden/>
    <w:unhideWhenUsed/>
    <w:pPr>
      <w:pBdr/>
      <w:spacing w:after="0" w:line="240" w:lineRule="auto"/>
      <w:ind/>
    </w:pPr>
    <w:rPr>
      <w:sz w:val="20"/>
      <w:szCs w:val="20"/>
    </w:rPr>
  </w:style>
  <w:style w:type="character" w:styleId="185">
    <w:name w:val="Endnote Text Char"/>
    <w:basedOn w:val="730"/>
    <w:link w:val="184"/>
    <w:uiPriority w:val="99"/>
    <w:semiHidden/>
    <w:pPr>
      <w:pBdr/>
      <w:spacing/>
      <w:ind/>
    </w:pPr>
    <w:rPr>
      <w:sz w:val="20"/>
      <w:szCs w:val="20"/>
    </w:rPr>
  </w:style>
  <w:style w:type="character" w:styleId="186">
    <w:name w:val="endnote reference"/>
    <w:basedOn w:val="730"/>
    <w:uiPriority w:val="99"/>
    <w:semiHidden/>
    <w:unhideWhenUsed/>
    <w:pPr>
      <w:pBdr/>
      <w:spacing/>
      <w:ind/>
    </w:pPr>
    <w:rPr>
      <w:vertAlign w:val="superscript"/>
    </w:rPr>
  </w:style>
  <w:style w:type="character" w:styleId="188">
    <w:name w:val="FollowedHyperlink"/>
    <w:basedOn w:val="730"/>
    <w:uiPriority w:val="99"/>
    <w:semiHidden/>
    <w:unhideWhenUsed/>
    <w:pPr>
      <w:pBdr/>
      <w:spacing/>
      <w:ind/>
    </w:pPr>
    <w:rPr>
      <w:color w:val="954f72" w:themeColor="followedHyperlink"/>
      <w:u w:val="single"/>
    </w:rPr>
  </w:style>
  <w:style w:type="paragraph" w:styleId="189">
    <w:name w:val="toc 1"/>
    <w:basedOn w:val="729"/>
    <w:next w:val="729"/>
    <w:uiPriority w:val="39"/>
    <w:unhideWhenUsed/>
    <w:pPr>
      <w:pBdr/>
      <w:spacing w:after="100"/>
      <w:ind/>
    </w:pPr>
  </w:style>
  <w:style w:type="paragraph" w:styleId="190">
    <w:name w:val="toc 2"/>
    <w:basedOn w:val="729"/>
    <w:next w:val="729"/>
    <w:uiPriority w:val="39"/>
    <w:unhideWhenUsed/>
    <w:pPr>
      <w:pBdr/>
      <w:spacing w:after="100"/>
      <w:ind w:left="220"/>
    </w:pPr>
  </w:style>
  <w:style w:type="paragraph" w:styleId="191">
    <w:name w:val="toc 3"/>
    <w:basedOn w:val="729"/>
    <w:next w:val="729"/>
    <w:uiPriority w:val="39"/>
    <w:unhideWhenUsed/>
    <w:pPr>
      <w:pBdr/>
      <w:spacing w:after="100"/>
      <w:ind w:left="440"/>
    </w:pPr>
  </w:style>
  <w:style w:type="paragraph" w:styleId="192">
    <w:name w:val="toc 4"/>
    <w:basedOn w:val="729"/>
    <w:next w:val="729"/>
    <w:uiPriority w:val="39"/>
    <w:unhideWhenUsed/>
    <w:pPr>
      <w:pBdr/>
      <w:spacing w:after="100"/>
      <w:ind w:left="660"/>
    </w:pPr>
  </w:style>
  <w:style w:type="paragraph" w:styleId="193">
    <w:name w:val="toc 5"/>
    <w:basedOn w:val="729"/>
    <w:next w:val="729"/>
    <w:uiPriority w:val="39"/>
    <w:unhideWhenUsed/>
    <w:pPr>
      <w:pBdr/>
      <w:spacing w:after="100"/>
      <w:ind w:left="880"/>
    </w:pPr>
  </w:style>
  <w:style w:type="paragraph" w:styleId="194">
    <w:name w:val="toc 6"/>
    <w:basedOn w:val="729"/>
    <w:next w:val="729"/>
    <w:uiPriority w:val="39"/>
    <w:unhideWhenUsed/>
    <w:pPr>
      <w:pBdr/>
      <w:spacing w:after="100"/>
      <w:ind w:left="1100"/>
    </w:pPr>
  </w:style>
  <w:style w:type="paragraph" w:styleId="195">
    <w:name w:val="toc 7"/>
    <w:basedOn w:val="729"/>
    <w:next w:val="729"/>
    <w:uiPriority w:val="39"/>
    <w:unhideWhenUsed/>
    <w:pPr>
      <w:pBdr/>
      <w:spacing w:after="100"/>
      <w:ind w:left="1320"/>
    </w:pPr>
  </w:style>
  <w:style w:type="paragraph" w:styleId="196">
    <w:name w:val="toc 8"/>
    <w:basedOn w:val="729"/>
    <w:next w:val="729"/>
    <w:uiPriority w:val="39"/>
    <w:unhideWhenUsed/>
    <w:pPr>
      <w:pBdr/>
      <w:spacing w:after="100"/>
      <w:ind w:left="1540"/>
    </w:pPr>
  </w:style>
  <w:style w:type="paragraph" w:styleId="197">
    <w:name w:val="toc 9"/>
    <w:basedOn w:val="729"/>
    <w:next w:val="729"/>
    <w:uiPriority w:val="39"/>
    <w:unhideWhenUsed/>
    <w:pPr>
      <w:pBdr/>
      <w:spacing w:after="100"/>
      <w:ind w:left="1760"/>
    </w:pPr>
  </w:style>
  <w:style w:type="character" w:styleId="198">
    <w:name w:val="Placeholder Text"/>
    <w:basedOn w:val="73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29"/>
    <w:next w:val="729"/>
    <w:uiPriority w:val="99"/>
    <w:unhideWhenUsed/>
    <w:pPr>
      <w:pBdr/>
      <w:spacing w:after="0" w:afterAutospacing="0"/>
      <w:ind/>
    </w:pPr>
  </w:style>
  <w:style w:type="paragraph" w:styleId="729" w:default="1">
    <w:name w:val="Normal"/>
    <w:qFormat/>
    <w:pPr>
      <w:pBdr/>
      <w:spacing/>
      <w:ind/>
    </w:pPr>
    <w:rPr>
      <w:rFonts w:ascii="Calibri" w:hAnsi="Calibri" w:cs="Arial Unicode MS"/>
      <w:color w:val="000000"/>
      <w:sz w:val="22"/>
      <w:szCs w:val="22"/>
      <w14:textOutline w14:w="12700" w14:cap="flat" w14:cmpd="sng" w14:algn="ctr">
        <w14:noFill/>
        <w14:prstDash w14:val="solid"/>
        <w14:miter w14:lim="400000"/>
      </w14:textOutline>
    </w:rPr>
  </w:style>
  <w:style w:type="character" w:styleId="730" w:default="1">
    <w:name w:val="Default Paragraph Font"/>
    <w:uiPriority w:val="1"/>
    <w:semiHidden/>
    <w:unhideWhenUsed/>
    <w:pPr>
      <w:pBdr/>
      <w:spacing/>
      <w:ind/>
    </w:pPr>
  </w:style>
  <w:style w:type="table" w:styleId="7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32" w:default="1">
    <w:name w:val="No List"/>
    <w:uiPriority w:val="99"/>
    <w:semiHidden/>
    <w:unhideWhenUsed/>
    <w:pPr>
      <w:pBdr/>
      <w:spacing/>
      <w:ind/>
    </w:pPr>
  </w:style>
  <w:style w:type="character" w:styleId="733">
    <w:name w:val="Hyperlink"/>
    <w:pPr>
      <w:pBdr/>
      <w:spacing/>
      <w:ind/>
    </w:pPr>
    <w:rPr>
      <w:u w:val="single"/>
    </w:rPr>
  </w:style>
  <w:style w:type="table" w:styleId="734"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5"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paragraph" w:styleId="736">
    <w:name w:val="Normal (Web)"/>
    <w:pPr>
      <w:pBdr/>
      <w:spacing/>
      <w:ind/>
    </w:pPr>
    <w:rPr>
      <w:rFonts w:cs="Arial Unicode MS"/>
      <w:color w:val="000000"/>
      <w:sz w:val="24"/>
      <w:szCs w:val="24"/>
    </w:rPr>
  </w:style>
  <w:style w:type="character" w:styleId="737">
    <w:name w:val="Unresolved Mention"/>
    <w:basedOn w:val="7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dcterms:created xsi:type="dcterms:W3CDTF">2025-03-28T12:55:00Z</dcterms:created>
  <dcterms:modified xsi:type="dcterms:W3CDTF">2026-07-23T09:54:37Z</dcterms:modified>
</cp:coreProperties>
</file>