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64FE144" w14:textId="77777777">
      <w:pPr>
        <w:pBdr/>
        <w:spacing/>
        <w:ind/>
        <w:rPr>
          <w:rFonts w:ascii="Calibri" w:hAnsi="Calibri" w:cs="Calibri"/>
          <w:b/>
          <w:bCs/>
          <w:sz w:val="28"/>
          <w:szCs w:val="28"/>
        </w:rPr>
      </w:pPr>
      <w:r>
        <w:rPr>
          <w:rFonts w:ascii="Calibri" w:hAnsi="Calibri" w:eastAsia="Calibri" w:cs="Calibri"/>
          <w:b/>
          <w:bCs/>
          <w:sz w:val="28"/>
          <w:szCs w:val="28"/>
          <w:lang w:val="es-ES"/>
        </w:rPr>
        <w:t xml:space="preserve">Circus </w:t>
      </w:r>
      <w:r>
        <w:rPr>
          <w:rFonts w:ascii="Calibri" w:hAnsi="Calibri" w:eastAsia="Calibri" w:cs="Calibri"/>
          <w:b/>
          <w:bCs/>
          <w:sz w:val="28"/>
          <w:szCs w:val="28"/>
        </w:rPr>
        <w:t xml:space="preserve">SlodDe &amp; Vo</w:t>
      </w:r>
      <w:r>
        <w:rPr>
          <w:rFonts w:ascii="Calibri" w:hAnsi="Calibri" w:eastAsia="Calibri" w:cs="Calibri"/>
          <w:b/>
          <w:bCs/>
          <w:sz w:val="28"/>
          <w:szCs w:val="28"/>
          <w:lang w:val="es-ES"/>
        </w:rPr>
        <w:t xml:space="preserve">S</w:t>
      </w:r>
      <w:r>
        <w:rPr>
          <w:rFonts w:ascii="Calibri" w:hAnsi="Calibri" w:cs="Calibri"/>
          <w:b/>
          <w:bCs/>
          <w:sz w:val="28"/>
          <w:szCs w:val="28"/>
        </w:rPr>
      </w:r>
      <w:r>
        <w:rPr>
          <w:rFonts w:ascii="Calibri" w:hAnsi="Calibri" w:cs="Calibri"/>
          <w:b/>
          <w:bCs/>
          <w:sz w:val="28"/>
          <w:szCs w:val="28"/>
        </w:rPr>
      </w:r>
    </w:p>
    <w:p w14:paraId="4181951E" w14:textId="77777777">
      <w:pPr>
        <w:pBdr/>
        <w:spacing/>
        <w:ind/>
        <w:rPr>
          <w:rFonts w:ascii="Calibri" w:hAnsi="Calibri" w:cs="Calibri"/>
          <w:b/>
          <w:bCs/>
          <w:sz w:val="22"/>
          <w:szCs w:val="22"/>
        </w:rPr>
      </w:pPr>
      <w:r>
        <w:rPr>
          <w:rFonts w:ascii="Calibri" w:hAnsi="Calibri" w:eastAsia="Calibri" w:cs="Calibri"/>
          <w:b/>
          <w:bCs/>
          <w:sz w:val="22"/>
          <w:szCs w:val="22"/>
        </w:rPr>
        <w:t xml:space="preserve">SlodDe &amp; Vo</w:t>
      </w:r>
      <w:r>
        <w:rPr>
          <w:rFonts w:ascii="Calibri" w:hAnsi="Calibri" w:eastAsia="Calibri" w:cs="Calibri"/>
          <w:b/>
          <w:bCs/>
          <w:sz w:val="22"/>
          <w:szCs w:val="22"/>
          <w:lang w:val="es-ES"/>
        </w:rPr>
        <w:t xml:space="preserve">S</w:t>
      </w:r>
      <w:r>
        <w:rPr>
          <w:rFonts w:ascii="Calibri" w:hAnsi="Calibri" w:eastAsia="Calibri" w:cs="Calibri"/>
          <w:b/>
          <w:bCs/>
          <w:sz w:val="22"/>
          <w:szCs w:val="22"/>
        </w:rPr>
        <w:t xml:space="preserve"> </w:t>
      </w:r>
      <w:r>
        <w:rPr>
          <w:rFonts w:ascii="Calibri" w:hAnsi="Calibri" w:cs="Calibri"/>
          <w:b/>
          <w:bCs/>
          <w:sz w:val="22"/>
          <w:szCs w:val="22"/>
        </w:rPr>
      </w:r>
      <w:r>
        <w:rPr>
          <w:rFonts w:ascii="Calibri" w:hAnsi="Calibri" w:cs="Calibri"/>
          <w:b/>
          <w:bCs/>
          <w:sz w:val="22"/>
          <w:szCs w:val="22"/>
        </w:rPr>
      </w:r>
    </w:p>
    <w:p w14:paraId="23426835" w14:textId="77777777">
      <w:pPr>
        <w:pBdr/>
        <w:spacing/>
        <w:ind/>
        <w:rPr>
          <w:rFonts w:ascii="Calibri" w:hAnsi="Calibri" w:cs="Calibri"/>
          <w:sz w:val="22"/>
          <w:szCs w:val="22"/>
        </w:rPr>
      </w:pPr>
      <w:r>
        <w:rPr>
          <w:rFonts w:ascii="Calibri" w:hAnsi="Calibri" w:eastAsia="Calibri" w:cs="Calibri"/>
          <w:sz w:val="22"/>
          <w:szCs w:val="22"/>
        </w:rPr>
      </w:r>
      <w:r>
        <w:rPr>
          <w:rFonts w:ascii="Calibri" w:hAnsi="Calibri" w:cs="Calibri"/>
          <w:sz w:val="22"/>
          <w:szCs w:val="22"/>
        </w:rPr>
      </w:r>
      <w:r>
        <w:rPr>
          <w:rFonts w:ascii="Calibri" w:hAnsi="Calibri" w:cs="Calibri"/>
          <w:sz w:val="22"/>
          <w:szCs w:val="22"/>
        </w:rPr>
      </w:r>
    </w:p>
    <w:p w14:paraId="6052BB06">
      <w:pPr>
        <w:pBdr/>
        <w:spacing/>
        <w:ind/>
        <w:rPr/>
      </w:pPr>
      <w:r>
        <w:rPr>
          <w:rFonts w:ascii="Calibri" w:hAnsi="Calibri" w:eastAsia="Calibri" w:cs="Calibri"/>
          <w:b/>
          <w:bCs/>
          <w:sz w:val="22"/>
          <w:szCs w:val="22"/>
        </w:rPr>
        <w:t xml:space="preserve">Een muzikale voorstelling boordevol aanstekelijke liedjes!</w:t>
      </w:r>
      <w:r/>
    </w:p>
    <w:p w14:paraId="100EFE2C">
      <w:pPr>
        <w:pBdr/>
        <w:spacing/>
        <w:ind/>
        <w:rPr/>
      </w:pPr>
      <w:r>
        <w:rPr>
          <w:rFonts w:ascii="Calibri" w:hAnsi="Calibri" w:eastAsia="Calibri" w:cs="Calibri"/>
          <w:b/>
          <w:bCs/>
          <w:sz w:val="22"/>
          <w:szCs w:val="22"/>
        </w:rPr>
      </w:r>
      <w:r/>
    </w:p>
    <w:p w14:paraId="24FDC7A9">
      <w:pPr>
        <w:pBdr/>
        <w:spacing/>
        <w:ind/>
        <w:rPr>
          <w:b w:val="0"/>
          <w:bCs w:val="0"/>
        </w:rPr>
      </w:pPr>
      <w:r>
        <w:rPr>
          <w:rFonts w:ascii="Calibri" w:hAnsi="Calibri" w:eastAsia="Calibri" w:cs="Calibri"/>
          <w:b w:val="0"/>
          <w:bCs w:val="0"/>
          <w:sz w:val="22"/>
          <w:szCs w:val="22"/>
        </w:rPr>
        <w:t xml:space="preserve">Komt dat zien, komt dat zien…</w:t>
      </w:r>
      <w:r>
        <w:rPr>
          <w:b w:val="0"/>
          <w:bCs w:val="0"/>
        </w:rPr>
      </w:r>
      <w:r>
        <w:rPr>
          <w:b w:val="0"/>
          <w:bCs w:val="0"/>
        </w:rPr>
      </w:r>
    </w:p>
    <w:p w14:paraId="4A9291FC">
      <w:pPr>
        <w:pBdr/>
        <w:spacing/>
        <w:ind/>
        <w:rPr>
          <w:b w:val="0"/>
          <w:bCs w:val="0"/>
        </w:rPr>
      </w:pPr>
      <w:r>
        <w:rPr>
          <w:rFonts w:ascii="Calibri" w:hAnsi="Calibri" w:eastAsia="Calibri" w:cs="Calibri"/>
          <w:b w:val="0"/>
          <w:bCs w:val="0"/>
          <w:sz w:val="22"/>
          <w:szCs w:val="22"/>
        </w:rPr>
      </w:r>
      <w:r>
        <w:rPr>
          <w:b w:val="0"/>
          <w:bCs w:val="0"/>
        </w:rPr>
      </w:r>
      <w:r>
        <w:rPr>
          <w:b w:val="0"/>
          <w:bCs w:val="0"/>
        </w:rPr>
      </w:r>
    </w:p>
    <w:p w14:paraId="1B68EFEA">
      <w:pPr>
        <w:pBdr/>
        <w:spacing/>
        <w:ind/>
        <w:rPr>
          <w:b w:val="0"/>
          <w:bCs w:val="0"/>
        </w:rPr>
      </w:pPr>
      <w:r>
        <w:rPr>
          <w:rFonts w:ascii="Calibri" w:hAnsi="Calibri" w:eastAsia="Calibri" w:cs="Calibri"/>
          <w:b w:val="0"/>
          <w:bCs w:val="0"/>
          <w:sz w:val="22"/>
          <w:szCs w:val="22"/>
        </w:rPr>
        <w:t xml:space="preserve">S</w:t>
      </w:r>
      <w:r>
        <w:rPr>
          <w:rFonts w:ascii="Calibri" w:hAnsi="Calibri" w:eastAsia="Calibri" w:cs="Calibri"/>
          <w:b w:val="0"/>
          <w:bCs w:val="0"/>
          <w:sz w:val="22"/>
          <w:szCs w:val="22"/>
        </w:rPr>
        <w:t xml:space="preserve">lodDe de Vos, VoS de Kat en Katta de Koala presenteren een heuse dierenparade vol vliegende beren, konijnen op driewielers, koorddansende giraffen, nijlpaarden uit kanonnen, lachende krokodillen en acrobatische kakkerlakken. Maar nee… dat is nog niet alles</w:t>
      </w:r>
      <w:r>
        <w:rPr>
          <w:rFonts w:ascii="Calibri" w:hAnsi="Calibri" w:eastAsia="Calibri" w:cs="Calibri"/>
          <w:b w:val="0"/>
          <w:bCs w:val="0"/>
          <w:sz w:val="22"/>
          <w:szCs w:val="22"/>
        </w:rPr>
        <w:t xml:space="preserve">!</w:t>
      </w:r>
      <w:r>
        <w:rPr>
          <w:b w:val="0"/>
          <w:bCs w:val="0"/>
        </w:rPr>
      </w:r>
      <w:r>
        <w:rPr>
          <w:b w:val="0"/>
          <w:bCs w:val="0"/>
        </w:rPr>
      </w:r>
    </w:p>
    <w:p w14:paraId="27EA44EC">
      <w:pPr>
        <w:pBdr/>
        <w:spacing/>
        <w:ind/>
        <w:rPr>
          <w:b w:val="0"/>
          <w:bCs w:val="0"/>
        </w:rPr>
      </w:pPr>
      <w:r>
        <w:rPr>
          <w:rFonts w:ascii="Calibri" w:hAnsi="Calibri" w:eastAsia="Calibri" w:cs="Calibri"/>
          <w:b w:val="0"/>
          <w:bCs w:val="0"/>
          <w:sz w:val="22"/>
          <w:szCs w:val="22"/>
        </w:rPr>
      </w:r>
      <w:r>
        <w:rPr>
          <w:b w:val="0"/>
          <w:bCs w:val="0"/>
        </w:rPr>
      </w:r>
      <w:r>
        <w:rPr>
          <w:b w:val="0"/>
          <w:bCs w:val="0"/>
        </w:rPr>
      </w:r>
    </w:p>
    <w:p w14:paraId="7A73D78E" w14:textId="77777777">
      <w:pPr>
        <w:pBdr/>
        <w:spacing/>
        <w:ind/>
        <w:rPr>
          <w:rFonts w:ascii="Calibri" w:hAnsi="Calibri" w:cs="Calibri"/>
          <w:b w:val="0"/>
          <w:bCs w:val="0"/>
          <w:sz w:val="22"/>
          <w:szCs w:val="22"/>
          <w:highlight w:val="none"/>
        </w:rPr>
      </w:pPr>
      <w:r>
        <w:rPr>
          <w:rFonts w:ascii="Calibri" w:hAnsi="Calibri" w:eastAsia="Calibri" w:cs="Calibri"/>
          <w:b w:val="0"/>
          <w:bCs w:val="0"/>
          <w:sz w:val="22"/>
          <w:szCs w:val="22"/>
        </w:rPr>
        <w:t xml:space="preserve">Ouders mogen ook meedoen… (mits ze hun clownsneus opzetten terwijl ze proberen te jongleren met zeehonden). Enneh… konijnen mogen gratis parkeren.</w:t>
      </w:r>
      <w:r>
        <w:rPr>
          <w:rFonts w:ascii="Calibri" w:hAnsi="Calibri" w:cs="Calibri"/>
          <w:b w:val="0"/>
          <w:bCs w:val="0"/>
          <w:sz w:val="22"/>
          <w:szCs w:val="22"/>
        </w:rPr>
      </w:r>
      <w:r>
        <w:rPr>
          <w:rFonts w:ascii="Calibri" w:hAnsi="Calibri" w:cs="Calibri"/>
          <w:b w:val="0"/>
          <w:bCs w:val="0"/>
          <w:sz w:val="22"/>
          <w:szCs w:val="22"/>
          <w:highlight w:val="none"/>
        </w:rPr>
      </w:r>
    </w:p>
    <w:p w14:paraId="27686D72">
      <w:pPr>
        <w:pBdr/>
        <w:spacing/>
        <w:ind/>
        <w:rPr>
          <w:rFonts w:ascii="Calibri" w:hAnsi="Calibri" w:cs="Calibri"/>
          <w:b w:val="0"/>
          <w:bCs w:val="0"/>
          <w:sz w:val="22"/>
          <w:szCs w:val="22"/>
        </w:rPr>
      </w:pPr>
      <w:r>
        <w:rPr>
          <w:rFonts w:ascii="Calibri" w:hAnsi="Calibri" w:cs="Calibri"/>
          <w:b w:val="0"/>
          <w:bCs w:val="0"/>
          <w:sz w:val="22"/>
          <w:szCs w:val="22"/>
          <w:highlight w:val="none"/>
        </w:rPr>
      </w:r>
      <w:r>
        <w:rPr>
          <w:rFonts w:ascii="Calibri" w:hAnsi="Calibri" w:cs="Calibri"/>
          <w:b w:val="0"/>
          <w:bCs w:val="0"/>
          <w:sz w:val="22"/>
          <w:szCs w:val="22"/>
          <w:highlight w:val="none"/>
        </w:rPr>
      </w:r>
      <w:r>
        <w:rPr>
          <w:rFonts w:ascii="Calibri" w:hAnsi="Calibri" w:cs="Calibri"/>
          <w:b w:val="0"/>
          <w:bCs w:val="0"/>
          <w:sz w:val="22"/>
          <w:szCs w:val="22"/>
        </w:rPr>
      </w:r>
    </w:p>
    <w:p w14:paraId="49216CE7" w14:textId="77777777">
      <w:pPr>
        <w:pBdr/>
        <w:spacing/>
        <w:ind/>
        <w:rPr>
          <w:rFonts w:ascii="Calibri" w:hAnsi="Calibri" w:cs="Calibri"/>
          <w:b/>
          <w:bCs/>
          <w:sz w:val="22"/>
          <w:szCs w:val="22"/>
        </w:rPr>
      </w:pPr>
      <w:r>
        <w:rPr>
          <w:rFonts w:ascii="Calibri" w:hAnsi="Calibri" w:eastAsia="Calibri" w:cs="Calibri"/>
          <w:b/>
          <w:bCs/>
          <w:sz w:val="22"/>
          <w:szCs w:val="22"/>
        </w:rPr>
      </w:r>
      <w:r>
        <w:rPr>
          <w:rFonts w:ascii="Calibri" w:hAnsi="Calibri" w:cs="Calibri"/>
          <w:b/>
          <w:bCs/>
          <w:sz w:val="22"/>
          <w:szCs w:val="22"/>
        </w:rPr>
      </w:r>
      <w:r>
        <w:rPr>
          <w:rFonts w:ascii="Calibri" w:hAnsi="Calibri" w:cs="Calibri"/>
          <w:b/>
          <w:bCs/>
          <w:sz w:val="22"/>
          <w:szCs w:val="22"/>
        </w:rPr>
      </w:r>
    </w:p>
    <w:p w14:paraId="225BBFBF" w14:textId="77777777">
      <w:pPr>
        <w:pBdr/>
        <w:spacing/>
        <w:ind/>
        <w:rPr>
          <w:rFonts w:ascii="Calibri" w:hAnsi="Calibri" w:cs="Calibri"/>
          <w:b/>
          <w:bCs/>
          <w:sz w:val="22"/>
          <w:szCs w:val="22"/>
        </w:rPr>
      </w:pPr>
      <w:r>
        <w:rPr>
          <w:rFonts w:ascii="Calibri" w:hAnsi="Calibri" w:eastAsia="Calibri" w:cs="Calibri"/>
          <w:b/>
          <w:bCs/>
          <w:sz w:val="22"/>
          <w:szCs w:val="22"/>
        </w:rPr>
        <w:t xml:space="preserve">discipline</w:t>
      </w:r>
      <w:r>
        <w:rPr>
          <w:rFonts w:ascii="Calibri" w:hAnsi="Calibri" w:eastAsia="Calibri" w:cs="Calibri"/>
          <w:b/>
          <w:bCs/>
          <w:sz w:val="22"/>
          <w:szCs w:val="22"/>
        </w:rPr>
        <w:t xml:space="preserve"> </w:t>
      </w:r>
      <w:r>
        <w:rPr>
          <w:rFonts w:ascii="Calibri" w:hAnsi="Calibri" w:eastAsia="Calibri" w:cs="Calibri"/>
          <w:sz w:val="22"/>
          <w:szCs w:val="22"/>
          <w:lang w:val="es-ES"/>
        </w:rPr>
        <w:t xml:space="preserve">muziek, </w:t>
      </w:r>
      <w:r>
        <w:rPr>
          <w:rFonts w:ascii="Calibri" w:hAnsi="Calibri" w:eastAsia="Calibri" w:cs="Calibri"/>
          <w:sz w:val="22"/>
          <w:szCs w:val="22"/>
        </w:rPr>
        <w:t xml:space="preserve">muziektheater</w:t>
      </w:r>
      <w:r>
        <w:rPr>
          <w:rFonts w:ascii="Calibri" w:hAnsi="Calibri" w:cs="Calibri"/>
          <w:b/>
          <w:bCs/>
          <w:sz w:val="22"/>
          <w:szCs w:val="22"/>
        </w:rPr>
      </w:r>
      <w:r>
        <w:rPr>
          <w:rFonts w:ascii="Calibri" w:hAnsi="Calibri" w:cs="Calibri"/>
          <w:b/>
          <w:bCs/>
          <w:sz w:val="22"/>
          <w:szCs w:val="22"/>
        </w:rPr>
      </w:r>
    </w:p>
    <w:p w14:paraId="34D7D675" w14:textId="77777777">
      <w:pPr>
        <w:pBdr/>
        <w:spacing/>
        <w:ind/>
        <w:rPr>
          <w:rFonts w:ascii="Calibri" w:hAnsi="Calibri" w:cs="Calibri"/>
          <w:sz w:val="22"/>
          <w:szCs w:val="22"/>
        </w:rPr>
      </w:pPr>
      <w:r>
        <w:rPr>
          <w:rFonts w:ascii="Calibri" w:hAnsi="Calibri" w:eastAsia="Calibri" w:cs="Calibri"/>
          <w:b/>
          <w:bCs/>
          <w:sz w:val="22"/>
          <w:szCs w:val="22"/>
        </w:rPr>
        <w:t xml:space="preserve">leeftijd</w:t>
      </w:r>
      <w:r>
        <w:rPr>
          <w:rFonts w:ascii="Calibri" w:hAnsi="Calibri" w:eastAsia="Calibri" w:cs="Calibri"/>
          <w:b/>
          <w:bCs/>
          <w:sz w:val="22"/>
          <w:szCs w:val="22"/>
        </w:rPr>
        <w:t xml:space="preserve"> </w:t>
      </w:r>
      <w:r>
        <w:rPr>
          <w:rFonts w:ascii="Calibri" w:hAnsi="Calibri" w:eastAsia="Calibri" w:cs="Calibri"/>
          <w:sz w:val="22"/>
          <w:szCs w:val="22"/>
        </w:rPr>
        <w:t xml:space="preserve">3 t/m 8 jaar</w:t>
      </w:r>
      <w:r>
        <w:rPr>
          <w:rFonts w:ascii="Calibri" w:hAnsi="Calibri" w:cs="Calibri"/>
          <w:sz w:val="22"/>
          <w:szCs w:val="22"/>
        </w:rPr>
      </w:r>
      <w:r>
        <w:rPr>
          <w:rFonts w:ascii="Calibri" w:hAnsi="Calibri" w:cs="Calibri"/>
          <w:sz w:val="22"/>
          <w:szCs w:val="22"/>
        </w:rPr>
      </w:r>
    </w:p>
    <w:p w14:paraId="574B18B3" w14:textId="77777777">
      <w:pPr>
        <w:pBdr/>
        <w:spacing/>
        <w:ind/>
        <w:rPr>
          <w:rFonts w:ascii="Calibri" w:hAnsi="Calibri" w:cs="Calibri"/>
          <w:sz w:val="22"/>
          <w:szCs w:val="22"/>
        </w:rPr>
      </w:pPr>
      <w:r>
        <w:rPr>
          <w:rFonts w:ascii="Calibri" w:hAnsi="Calibri" w:eastAsia="Calibri" w:cs="Calibri"/>
          <w:b/>
          <w:bCs/>
          <w:sz w:val="22"/>
          <w:szCs w:val="22"/>
        </w:rPr>
        <w:t xml:space="preserve">duur</w:t>
      </w:r>
      <w:r>
        <w:rPr>
          <w:rFonts w:ascii="Calibri" w:hAnsi="Calibri" w:eastAsia="Calibri" w:cs="Calibri"/>
          <w:b/>
          <w:bCs/>
          <w:sz w:val="22"/>
          <w:szCs w:val="22"/>
        </w:rPr>
        <w:t xml:space="preserve"> </w:t>
      </w:r>
      <w:r>
        <w:rPr>
          <w:rFonts w:ascii="Calibri" w:hAnsi="Calibri" w:eastAsia="Calibri" w:cs="Calibri"/>
          <w:sz w:val="22"/>
          <w:szCs w:val="22"/>
        </w:rPr>
        <w:t xml:space="preserve">45 minuten</w:t>
      </w:r>
      <w:r>
        <w:rPr>
          <w:rFonts w:ascii="Calibri" w:hAnsi="Calibri" w:cs="Calibri"/>
          <w:sz w:val="22"/>
          <w:szCs w:val="22"/>
        </w:rPr>
      </w:r>
      <w:r>
        <w:rPr>
          <w:rFonts w:ascii="Calibri" w:hAnsi="Calibri" w:cs="Calibri"/>
          <w:sz w:val="22"/>
          <w:szCs w:val="22"/>
        </w:rPr>
      </w:r>
    </w:p>
    <w:p w14:paraId="76FF6ED4" w14:textId="77777777">
      <w:pPr>
        <w:pBdr/>
        <w:spacing/>
        <w:ind/>
        <w:rPr>
          <w:rFonts w:ascii="Calibri" w:hAnsi="Calibri" w:cs="Calibri"/>
          <w:sz w:val="22"/>
          <w:szCs w:val="22"/>
        </w:rPr>
      </w:pPr>
      <w:r>
        <w:rPr>
          <w:rFonts w:ascii="Calibri" w:hAnsi="Calibri" w:eastAsia="Calibri" w:cs="Calibri"/>
          <w:b/>
          <w:bCs/>
          <w:sz w:val="22"/>
          <w:szCs w:val="22"/>
        </w:rPr>
        <w:t xml:space="preserve">speelvlak</w:t>
      </w:r>
      <w:r>
        <w:rPr>
          <w:rFonts w:ascii="Calibri" w:hAnsi="Calibri" w:eastAsia="Calibri" w:cs="Calibri"/>
          <w:b/>
          <w:bCs/>
          <w:sz w:val="22"/>
          <w:szCs w:val="22"/>
        </w:rPr>
        <w:t xml:space="preserve"> </w:t>
      </w:r>
      <w:r>
        <w:rPr>
          <w:rFonts w:ascii="Calibri" w:hAnsi="Calibri" w:eastAsia="Calibri" w:cs="Calibri"/>
          <w:sz w:val="22"/>
          <w:szCs w:val="22"/>
        </w:rPr>
        <w:t xml:space="preserve">6 x </w:t>
      </w:r>
      <w:r>
        <w:rPr>
          <w:rFonts w:ascii="Calibri" w:hAnsi="Calibri" w:eastAsia="Calibri" w:cs="Calibri"/>
          <w:sz w:val="22"/>
          <w:szCs w:val="22"/>
        </w:rPr>
        <w:t xml:space="preserve">4 x 3 meter</w:t>
      </w:r>
      <w:r>
        <w:rPr>
          <w:rFonts w:ascii="Calibri" w:hAnsi="Calibri" w:cs="Calibri"/>
          <w:sz w:val="22"/>
          <w:szCs w:val="22"/>
        </w:rPr>
      </w:r>
      <w:r>
        <w:rPr>
          <w:rFonts w:ascii="Calibri" w:hAnsi="Calibri" w:cs="Calibri"/>
          <w:sz w:val="22"/>
          <w:szCs w:val="22"/>
        </w:rPr>
      </w:r>
    </w:p>
    <w:p w14:paraId="404BB91F" w14:textId="77777777">
      <w:pPr>
        <w:pBdr/>
        <w:spacing/>
        <w:ind/>
        <w:rPr>
          <w:rFonts w:ascii="Calibri" w:hAnsi="Calibri" w:cs="Calibri"/>
          <w:sz w:val="22"/>
          <w:szCs w:val="22"/>
        </w:rPr>
      </w:pPr>
      <w:r>
        <w:rPr>
          <w:rFonts w:ascii="Calibri" w:hAnsi="Calibri" w:eastAsia="Calibri" w:cs="Calibri"/>
          <w:b/>
          <w:bCs/>
          <w:sz w:val="22"/>
          <w:szCs w:val="22"/>
        </w:rPr>
        <w:t xml:space="preserve">capaciteit</w:t>
      </w:r>
      <w:r>
        <w:rPr>
          <w:rFonts w:ascii="Calibri" w:hAnsi="Calibri" w:eastAsia="Calibri" w:cs="Calibri"/>
          <w:b/>
          <w:bCs/>
          <w:sz w:val="22"/>
          <w:szCs w:val="22"/>
        </w:rPr>
        <w:t xml:space="preserve"> </w:t>
      </w:r>
      <w:r>
        <w:rPr>
          <w:rFonts w:ascii="Calibri" w:hAnsi="Calibri" w:eastAsia="Calibri" w:cs="Calibri"/>
          <w:sz w:val="22"/>
          <w:szCs w:val="22"/>
        </w:rPr>
        <w:t xml:space="preserve">onbeperkt (theaters) / 250 (overig)</w:t>
      </w:r>
      <w:r>
        <w:rPr>
          <w:rFonts w:ascii="Calibri" w:hAnsi="Calibri" w:cs="Calibri"/>
          <w:sz w:val="22"/>
          <w:szCs w:val="22"/>
        </w:rPr>
      </w:r>
      <w:r>
        <w:rPr>
          <w:rFonts w:ascii="Calibri" w:hAnsi="Calibri" w:cs="Calibri"/>
          <w:sz w:val="22"/>
          <w:szCs w:val="22"/>
        </w:rPr>
      </w:r>
    </w:p>
    <w:p w14:paraId="3409A8B6" w14:textId="77777777">
      <w:pPr>
        <w:pBdr/>
        <w:spacing/>
        <w:ind/>
        <w:rPr>
          <w:rFonts w:ascii="Calibri" w:hAnsi="Calibri" w:cs="Calibri"/>
          <w:sz w:val="22"/>
          <w:szCs w:val="22"/>
        </w:rPr>
      </w:pPr>
      <w:r>
        <w:rPr>
          <w:rFonts w:ascii="Calibri" w:hAnsi="Calibri" w:eastAsia="Calibri" w:cs="Calibri"/>
          <w:b/>
          <w:bCs/>
          <w:sz w:val="22"/>
          <w:szCs w:val="22"/>
        </w:rPr>
        <w:t xml:space="preserve">locaties</w:t>
      </w:r>
      <w:r>
        <w:rPr>
          <w:rFonts w:ascii="Calibri" w:hAnsi="Calibri" w:eastAsia="Calibri" w:cs="Calibri"/>
          <w:b/>
          <w:bCs/>
          <w:sz w:val="22"/>
          <w:szCs w:val="22"/>
        </w:rPr>
        <w:t xml:space="preserve"> </w:t>
      </w:r>
      <w:r>
        <w:rPr>
          <w:rFonts w:ascii="Calibri" w:hAnsi="Calibri" w:eastAsia="Calibri" w:cs="Calibri"/>
          <w:sz w:val="22"/>
          <w:szCs w:val="22"/>
        </w:rPr>
        <w:t xml:space="preserve">overal (in overleg)</w:t>
      </w:r>
      <w:r>
        <w:rPr>
          <w:rFonts w:ascii="Calibri" w:hAnsi="Calibri" w:cs="Calibri"/>
          <w:sz w:val="22"/>
          <w:szCs w:val="22"/>
        </w:rPr>
      </w:r>
      <w:r>
        <w:rPr>
          <w:rFonts w:ascii="Calibri" w:hAnsi="Calibri" w:cs="Calibri"/>
          <w:sz w:val="22"/>
          <w:szCs w:val="22"/>
        </w:rPr>
      </w:r>
    </w:p>
    <w:p w14:paraId="719A2EC6" w14:textId="77777777">
      <w:pPr>
        <w:pBdr/>
        <w:spacing/>
        <w:ind/>
        <w:rPr>
          <w:rFonts w:ascii="Calibri" w:hAnsi="Calibri" w:cs="Calibri"/>
          <w:sz w:val="22"/>
          <w:szCs w:val="22"/>
        </w:rPr>
      </w:pPr>
      <w:r>
        <w:rPr>
          <w:rFonts w:ascii="Calibri" w:hAnsi="Calibri" w:eastAsia="Calibri" w:cs="Calibri"/>
          <w:b/>
          <w:bCs/>
          <w:sz w:val="22"/>
          <w:szCs w:val="22"/>
        </w:rPr>
        <w:t xml:space="preserve">spel</w:t>
      </w:r>
      <w:r>
        <w:rPr>
          <w:rFonts w:ascii="Calibri" w:hAnsi="Calibri" w:eastAsia="Calibri" w:cs="Calibri"/>
          <w:b/>
          <w:bCs/>
          <w:sz w:val="22"/>
          <w:szCs w:val="22"/>
        </w:rPr>
        <w:t xml:space="preserve"> en muziek </w:t>
      </w:r>
      <w:r>
        <w:rPr>
          <w:rFonts w:ascii="Calibri" w:hAnsi="Calibri" w:eastAsia="Calibri" w:cs="Calibri"/>
          <w:sz w:val="22"/>
          <w:szCs w:val="22"/>
        </w:rPr>
        <w:t xml:space="preserve">Llewy Isselt, Bart Possemis en Satindra Kalpoe</w:t>
      </w:r>
      <w:r>
        <w:rPr>
          <w:rFonts w:ascii="Calibri" w:hAnsi="Calibri" w:cs="Calibri"/>
          <w:sz w:val="22"/>
          <w:szCs w:val="22"/>
        </w:rPr>
      </w:r>
      <w:r>
        <w:rPr>
          <w:rFonts w:ascii="Calibri" w:hAnsi="Calibri" w:cs="Calibri"/>
          <w:sz w:val="22"/>
          <w:szCs w:val="22"/>
        </w:rPr>
      </w:r>
    </w:p>
    <w:p w14:paraId="1625AF2A">
      <w:pPr>
        <w:pBdr/>
        <w:spacing/>
        <w:ind/>
        <w:rPr>
          <w:rFonts w:ascii="Calibri" w:hAnsi="Calibri" w:cs="Calibri"/>
          <w:b/>
          <w:bCs/>
          <w:sz w:val="22"/>
          <w:szCs w:val="22"/>
        </w:rPr>
      </w:pPr>
      <w:r>
        <w:rPr>
          <w:rFonts w:ascii="Calibri" w:hAnsi="Calibri" w:cs="Calibri"/>
          <w:b/>
          <w:bCs/>
          <w:sz w:val="22"/>
          <w:szCs w:val="22"/>
        </w:rPr>
      </w:r>
      <w:r>
        <w:rPr>
          <w:rFonts w:ascii="Calibri" w:hAnsi="Calibri" w:cs="Calibri"/>
          <w:b/>
          <w:bCs/>
          <w:sz w:val="22"/>
          <w:szCs w:val="22"/>
        </w:rPr>
      </w:r>
      <w:r>
        <w:rPr>
          <w:rFonts w:ascii="Calibri" w:hAnsi="Calibri" w:cs="Calibri"/>
          <w:b/>
          <w:bCs/>
          <w:sz w:val="22"/>
          <w:szCs w:val="22"/>
        </w:rPr>
      </w:r>
    </w:p>
    <w:p w14:paraId="430147E8" w14:textId="77777777">
      <w:pPr>
        <w:pBdr/>
        <w:spacing/>
        <w:ind/>
        <w:rPr>
          <w:rFonts w:ascii="Calibri" w:hAnsi="Calibri" w:cs="Calibri"/>
          <w:b/>
          <w:bCs/>
          <w:sz w:val="22"/>
          <w:szCs w:val="22"/>
        </w:rPr>
      </w:pPr>
      <w:r>
        <w:rPr>
          <w:rFonts w:ascii="Calibri" w:hAnsi="Calibri" w:cs="Calibri"/>
          <w:b/>
          <w:bCs/>
          <w:sz w:val="22"/>
          <w:szCs w:val="22"/>
        </w:rPr>
      </w:r>
      <w:r>
        <w:rPr>
          <w:rFonts w:ascii="Calibri" w:hAnsi="Calibri" w:cs="Calibri"/>
          <w:b/>
          <w:bCs/>
          <w:sz w:val="22"/>
          <w:szCs w:val="22"/>
        </w:rPr>
      </w:r>
      <w:r>
        <w:rPr>
          <w:rFonts w:ascii="Calibri" w:hAnsi="Calibri" w:cs="Calibri"/>
          <w:b/>
          <w:bCs/>
          <w:sz w:val="22"/>
          <w:szCs w:val="22"/>
        </w:rPr>
      </w:r>
    </w:p>
    <w:p w14:paraId="5DABFA56">
      <w:pPr>
        <w:pBdr/>
        <w:spacing/>
        <w:ind/>
        <w:rPr>
          <w:rFonts w:ascii="Calibri" w:hAnsi="Calibri" w:eastAsia="Calibri" w:cs="Calibri"/>
          <w:b w:val="0"/>
          <w:bCs w:val="0"/>
          <w:sz w:val="22"/>
          <w:szCs w:val="22"/>
          <w:highlight w:val="none"/>
        </w:rPr>
      </w:pPr>
      <w:r>
        <w:rPr>
          <w:rFonts w:ascii="Calibri" w:hAnsi="Calibri" w:eastAsia="Calibri" w:cs="Calibri"/>
          <w:b/>
          <w:bCs/>
          <w:sz w:val="22"/>
          <w:szCs w:val="22"/>
        </w:rPr>
        <w:t xml:space="preserve">SlodDe &amp; Vos i</w:t>
      </w:r>
      <w:r>
        <w:rPr>
          <w:rFonts w:ascii="Calibri" w:hAnsi="Calibri" w:eastAsia="Calibri" w:cs="Calibri"/>
          <w:b w:val="0"/>
          <w:bCs w:val="0"/>
          <w:sz w:val="22"/>
          <w:szCs w:val="22"/>
        </w:rPr>
        <w:t xml:space="preserve">s een bont gezelschap, bestaande uit Llewy Isselt, Bart Possemis en Satindra Kalpoe. Ze maken eigenzinnige, Nederlandstalige kinderliedjes voor kinderen van 3 tot 8 jaar, met shows die bol staan van avontuur, interactie en ondeugende liedjes d</w:t>
      </w:r>
      <w:r>
        <w:rPr>
          <w:rFonts w:ascii="Calibri" w:hAnsi="Calibri" w:eastAsia="Calibri" w:cs="Calibri"/>
          <w:b w:val="0"/>
          <w:bCs w:val="0"/>
          <w:sz w:val="22"/>
          <w:szCs w:val="22"/>
        </w:rPr>
        <w:t xml:space="preserve">ie jong én oud boeien. </w:t>
      </w:r>
      <w:r>
        <w:rPr>
          <w:rFonts w:ascii="Calibri" w:hAnsi="Calibri" w:eastAsia="Calibri" w:cs="Calibri"/>
          <w:b w:val="0"/>
          <w:bCs w:val="0"/>
          <w:sz w:val="22"/>
          <w:szCs w:val="22"/>
        </w:rPr>
      </w:r>
      <w:r>
        <w:rPr>
          <w:rFonts w:ascii="Calibri" w:hAnsi="Calibri" w:eastAsia="Calibri" w:cs="Calibri"/>
          <w:b w:val="0"/>
          <w:bCs w:val="0"/>
          <w:sz w:val="22"/>
          <w:szCs w:val="22"/>
          <w:highlight w:val="none"/>
        </w:rPr>
      </w:r>
    </w:p>
    <w:p w14:paraId="504A280C">
      <w:pPr>
        <w:pBdr/>
        <w:spacing/>
        <w:ind/>
        <w:rPr>
          <w:rFonts w:ascii="Calibri" w:hAnsi="Calibri" w:eastAsia="Calibri" w:cs="Calibri"/>
          <w:b w:val="0"/>
          <w:bCs w:val="0"/>
          <w:sz w:val="22"/>
          <w:szCs w:val="22"/>
        </w:rPr>
      </w:pPr>
      <w:r>
        <w:rPr>
          <w:rFonts w:ascii="Calibri" w:hAnsi="Calibri" w:eastAsia="Calibri" w:cs="Calibri"/>
          <w:b w:val="0"/>
          <w:bCs w:val="0"/>
          <w:sz w:val="22"/>
          <w:szCs w:val="22"/>
          <w:highlight w:val="none"/>
        </w:rPr>
      </w:r>
      <w:r>
        <w:rPr>
          <w:rFonts w:ascii="Calibri" w:hAnsi="Calibri" w:eastAsia="Calibri" w:cs="Calibri"/>
          <w:b w:val="0"/>
          <w:bCs w:val="0"/>
          <w:sz w:val="22"/>
          <w:szCs w:val="22"/>
          <w:highlight w:val="none"/>
        </w:rPr>
      </w:r>
      <w:r>
        <w:rPr>
          <w:rFonts w:ascii="Calibri" w:hAnsi="Calibri" w:eastAsia="Calibri" w:cs="Calibri"/>
          <w:b w:val="0"/>
          <w:bCs w:val="0"/>
          <w:sz w:val="22"/>
          <w:szCs w:val="22"/>
        </w:rPr>
      </w:r>
    </w:p>
    <w:p w14:paraId="1A1ADF97">
      <w:pPr>
        <w:pBdr/>
        <w:spacing/>
        <w:ind/>
        <w:rPr>
          <w:rFonts w:ascii="Calibri" w:hAnsi="Calibri" w:eastAsia="Calibri" w:cs="Calibri"/>
          <w:b w:val="0"/>
          <w:bCs w:val="0"/>
          <w:sz w:val="22"/>
          <w:szCs w:val="22"/>
          <w:highlight w:val="none"/>
        </w:rPr>
      </w:pPr>
      <w:r>
        <w:rPr>
          <w:rFonts w:ascii="Calibri" w:hAnsi="Calibri" w:eastAsia="Calibri" w:cs="Calibri"/>
          <w:b w:val="0"/>
          <w:bCs w:val="0"/>
          <w:sz w:val="22"/>
          <w:szCs w:val="22"/>
        </w:rPr>
        <w:t xml:space="preserve">I</w:t>
      </w:r>
      <w:r>
        <w:rPr>
          <w:rFonts w:ascii="Calibri" w:hAnsi="Calibri" w:eastAsia="Calibri" w:cs="Calibri"/>
          <w:b w:val="0"/>
          <w:bCs w:val="0"/>
          <w:sz w:val="22"/>
          <w:szCs w:val="22"/>
        </w:rPr>
        <w:t xml:space="preserve">n 2022 begonnen ze hun muzikale reis voor kinderen en wisten met hun speelse optredens al snel het publiek te veroveren. Dit bracht hen in korte tijd naar grotere podia, zoals het Bevrijdingsfestival, Het Patronaat en de Zwarte Cross en in 2025 op Kindermu</w:t>
      </w:r>
      <w:r>
        <w:rPr>
          <w:rFonts w:ascii="Calibri" w:hAnsi="Calibri" w:eastAsia="Calibri" w:cs="Calibri"/>
          <w:b w:val="0"/>
          <w:bCs w:val="0"/>
          <w:sz w:val="22"/>
          <w:szCs w:val="22"/>
        </w:rPr>
        <w:t xml:space="preserve">ziekweektour. Van intieme theaters tot grote festivals: hun muziek is veelzijdig en maakt overal indruk. Hun populaire "sitdowns" en grappige verhalen zorgen voor een eigentijdse, muzikale beleving.</w:t>
      </w:r>
      <w:r>
        <w:rPr>
          <w:rFonts w:ascii="Calibri" w:hAnsi="Calibri" w:eastAsia="Calibri" w:cs="Calibri"/>
          <w:b w:val="0"/>
          <w:bCs w:val="0"/>
          <w:sz w:val="22"/>
          <w:szCs w:val="22"/>
        </w:rPr>
      </w:r>
      <w:r>
        <w:rPr>
          <w:rFonts w:ascii="Calibri" w:hAnsi="Calibri" w:eastAsia="Calibri" w:cs="Calibri"/>
          <w:b w:val="0"/>
          <w:bCs w:val="0"/>
          <w:sz w:val="22"/>
          <w:szCs w:val="22"/>
          <w:highlight w:val="none"/>
        </w:rPr>
      </w:r>
    </w:p>
    <w:p w14:paraId="30866EED">
      <w:pPr>
        <w:pBdr/>
        <w:spacing/>
        <w:ind/>
        <w:rPr>
          <w:rFonts w:ascii="Calibri" w:hAnsi="Calibri" w:eastAsia="Calibri" w:cs="Calibri"/>
          <w:b w:val="0"/>
          <w:bCs w:val="0"/>
          <w:sz w:val="22"/>
          <w:szCs w:val="22"/>
        </w:rPr>
      </w:pPr>
      <w:r>
        <w:rPr>
          <w:rFonts w:ascii="Calibri" w:hAnsi="Calibri" w:eastAsia="Calibri" w:cs="Calibri"/>
          <w:b w:val="0"/>
          <w:bCs w:val="0"/>
          <w:sz w:val="22"/>
          <w:szCs w:val="22"/>
          <w:highlight w:val="none"/>
        </w:rPr>
      </w:r>
      <w:r>
        <w:rPr>
          <w:rFonts w:ascii="Calibri" w:hAnsi="Calibri" w:eastAsia="Calibri" w:cs="Calibri"/>
          <w:b w:val="0"/>
          <w:bCs w:val="0"/>
          <w:sz w:val="22"/>
          <w:szCs w:val="22"/>
          <w:highlight w:val="none"/>
        </w:rPr>
      </w:r>
      <w:r>
        <w:rPr>
          <w:rFonts w:ascii="Calibri" w:hAnsi="Calibri" w:eastAsia="Calibri" w:cs="Calibri"/>
          <w:b w:val="0"/>
          <w:bCs w:val="0"/>
          <w:sz w:val="22"/>
          <w:szCs w:val="22"/>
        </w:rPr>
      </w:r>
    </w:p>
    <w:p w14:paraId="4283E90A">
      <w:pPr>
        <w:pBdr/>
        <w:spacing/>
        <w:ind/>
        <w:rPr>
          <w:rFonts w:ascii="Calibri" w:hAnsi="Calibri" w:eastAsia="Calibri" w:cs="Calibri"/>
          <w:b w:val="0"/>
          <w:bCs w:val="0"/>
          <w:sz w:val="22"/>
          <w:szCs w:val="22"/>
          <w:highlight w:val="none"/>
        </w:rPr>
      </w:pPr>
      <w:r>
        <w:rPr>
          <w:rFonts w:ascii="Calibri" w:hAnsi="Calibri" w:eastAsia="Calibri" w:cs="Calibri"/>
          <w:b w:val="0"/>
          <w:bCs w:val="0"/>
          <w:sz w:val="22"/>
          <w:szCs w:val="22"/>
        </w:rPr>
        <w:t xml:space="preserve">De Theaterkrant over </w:t>
      </w:r>
      <w:r>
        <w:rPr>
          <w:rFonts w:ascii="Calibri" w:hAnsi="Calibri" w:eastAsia="Calibri" w:cs="Calibri"/>
          <w:b w:val="0"/>
          <w:bCs w:val="0"/>
          <w:i/>
          <w:iCs/>
          <w:sz w:val="22"/>
          <w:szCs w:val="22"/>
        </w:rPr>
        <w:t xml:space="preserve">De Geluidentuin</w:t>
      </w:r>
      <w:r>
        <w:rPr>
          <w:rFonts w:ascii="Calibri" w:hAnsi="Calibri" w:eastAsia="Calibri" w:cs="Calibri"/>
          <w:b w:val="0"/>
          <w:bCs w:val="0"/>
          <w:sz w:val="22"/>
          <w:szCs w:val="22"/>
        </w:rPr>
        <w:t xml:space="preserve">: "Dit is een verrukkelijke show. De kinderliedjes zijn vooral eigenzinnig en doen geen knieval, zelfs niet voor de allerkleinsten."</w:t>
      </w:r>
      <w:r>
        <w:rPr>
          <w:rFonts w:ascii="Calibri" w:hAnsi="Calibri" w:eastAsia="Calibri" w:cs="Calibri"/>
          <w:b w:val="0"/>
          <w:bCs w:val="0"/>
          <w:sz w:val="22"/>
          <w:szCs w:val="22"/>
        </w:rPr>
      </w:r>
      <w:r>
        <w:rPr>
          <w:rFonts w:ascii="Calibri" w:hAnsi="Calibri" w:eastAsia="Calibri" w:cs="Calibri"/>
          <w:b w:val="0"/>
          <w:bCs w:val="0"/>
          <w:sz w:val="22"/>
          <w:szCs w:val="22"/>
          <w:highlight w:val="none"/>
        </w:rPr>
      </w:r>
    </w:p>
    <w:p w14:paraId="044747C9">
      <w:pPr>
        <w:pBdr/>
        <w:spacing/>
        <w:ind/>
        <w:rPr>
          <w:rFonts w:ascii="Calibri" w:hAnsi="Calibri" w:eastAsia="Calibri" w:cs="Calibri"/>
          <w:b w:val="0"/>
          <w:bCs w:val="0"/>
          <w:sz w:val="22"/>
          <w:szCs w:val="22"/>
        </w:rPr>
      </w:pPr>
      <w:r>
        <w:rPr>
          <w:rFonts w:ascii="Calibri" w:hAnsi="Calibri" w:eastAsia="Calibri" w:cs="Calibri"/>
          <w:b w:val="0"/>
          <w:bCs w:val="0"/>
          <w:sz w:val="22"/>
          <w:szCs w:val="22"/>
          <w:highlight w:val="none"/>
        </w:rPr>
      </w:r>
      <w:r>
        <w:rPr>
          <w:rFonts w:ascii="Calibri" w:hAnsi="Calibri" w:eastAsia="Calibri" w:cs="Calibri"/>
          <w:b w:val="0"/>
          <w:bCs w:val="0"/>
          <w:sz w:val="22"/>
          <w:szCs w:val="22"/>
          <w:highlight w:val="none"/>
        </w:rPr>
      </w:r>
      <w:r>
        <w:rPr>
          <w:rFonts w:ascii="Calibri" w:hAnsi="Calibri" w:eastAsia="Calibri" w:cs="Calibri"/>
          <w:b w:val="0"/>
          <w:bCs w:val="0"/>
          <w:sz w:val="22"/>
          <w:szCs w:val="22"/>
        </w:rPr>
      </w:r>
    </w:p>
    <w:p w14:paraId="2330715D" w14:textId="77777777">
      <w:pPr>
        <w:pBdr/>
        <w:spacing/>
        <w:ind/>
        <w:rPr>
          <w:rFonts w:ascii="Calibri" w:hAnsi="Calibri" w:cs="Calibri"/>
          <w:b w:val="0"/>
          <w:bCs w:val="0"/>
          <w:sz w:val="22"/>
          <w:szCs w:val="22"/>
        </w:rPr>
      </w:pPr>
      <w:r>
        <w:rPr>
          <w:rFonts w:ascii="Calibri" w:hAnsi="Calibri" w:eastAsia="Calibri" w:cs="Calibri"/>
          <w:b w:val="0"/>
          <w:bCs w:val="0"/>
          <w:sz w:val="22"/>
          <w:szCs w:val="22"/>
        </w:rPr>
        <w:t xml:space="preserve">Isselt, Possemis en Kalpoe stonden eerder wereldwijd op grote podia met de band Relax, waarmee ze op festivals als Pinkpop, Lowlands en North Sea Jazz speelden en prijzen als een Edison en Zilveren Harp ontvingen.</w:t>
      </w:r>
      <w:r>
        <w:rPr>
          <w:rFonts w:ascii="Calibri" w:hAnsi="Calibri" w:cs="Calibri"/>
          <w:b w:val="0"/>
          <w:bCs w:val="0"/>
          <w:sz w:val="22"/>
          <w:szCs w:val="22"/>
        </w:rPr>
      </w:r>
      <w:r>
        <w:rPr>
          <w:rFonts w:ascii="Calibri" w:hAnsi="Calibri" w:cs="Calibri"/>
          <w:b w:val="0"/>
          <w:bCs w:val="0"/>
          <w:sz w:val="22"/>
          <w:szCs w:val="22"/>
        </w:rPr>
      </w:r>
    </w:p>
    <w:sectPr>
      <w:headerReference w:type="default" r:id="rId8"/>
      <w:footerReference w:type="default" r:id="rId9"/>
      <w:footnotePr/>
      <w:endnotePr/>
      <w:type w:val="nextPage"/>
      <w:pgSz w:h="16840" w:orient="portrait" w:w="11900"/>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0A7FECE1" w14:textId="77777777">
      <w:pPr>
        <w:pBdr/>
        <w:spacing/>
        <w:ind/>
        <w:rPr/>
      </w:pPr>
      <w:r>
        <w:separator/>
      </w:r>
      <w:r/>
    </w:p>
  </w:endnote>
  <w:endnote w:type="continuationSeparator" w:id="0">
    <w:p w14:paraId="206992B6"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Helvetica Neue">
    <w:panose1 w:val="02000503000000020004"/>
  </w:font>
  <w:font w:name="Arial">
    <w:panose1 w:val="020B0604020202020204"/>
  </w:font>
  <w:font w:name="Arial Unicode MS">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064918F" w14:textId="77777777">
    <w:pPr>
      <w:pStyle w:val="9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3A6C01F4" w14:textId="77777777">
      <w:pPr>
        <w:pBdr/>
        <w:spacing/>
        <w:ind/>
        <w:rPr/>
      </w:pPr>
      <w:r>
        <w:separator/>
      </w:r>
      <w:r/>
    </w:p>
  </w:footnote>
  <w:footnote w:type="continuationSeparator" w:id="0">
    <w:p w14:paraId="2D723EAF"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7457B3A" w14:textId="77777777">
    <w:pPr>
      <w:pStyle w:val="925"/>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Arial Unicode MS" w:cs="Times New Roman"/>
        <w:lang w:val="nl-NL" w:eastAsia="nl-NL"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36">
    <w:name w:val="Table Grid"/>
    <w:basedOn w:val="92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Table Grid Light"/>
    <w:basedOn w:val="9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Plain Table 1"/>
    <w:basedOn w:val="9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Plain Table 2"/>
    <w:basedOn w:val="9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Plain Table 3"/>
    <w:basedOn w:val="9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Plain Table 4"/>
    <w:basedOn w:val="9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Plain Table 5"/>
    <w:basedOn w:val="9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1 Light"/>
    <w:basedOn w:val="9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1 Light - Accent 1"/>
    <w:basedOn w:val="9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1 Light - Accent 2"/>
    <w:basedOn w:val="9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1 Light - Accent 3"/>
    <w:basedOn w:val="9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1 Light - Accent 4"/>
    <w:basedOn w:val="9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1 Light - Accent 5"/>
    <w:basedOn w:val="9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1 Light - Accent 6"/>
    <w:basedOn w:val="9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2"/>
    <w:basedOn w:val="9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2 - Accent 1"/>
    <w:basedOn w:val="9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2 - Accent 2"/>
    <w:basedOn w:val="9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2 - Accent 3"/>
    <w:basedOn w:val="9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2 - Accent 4"/>
    <w:basedOn w:val="9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2 - Accent 5"/>
    <w:basedOn w:val="9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2 - Accent 6"/>
    <w:basedOn w:val="9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3"/>
    <w:basedOn w:val="9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3 - Accent 1"/>
    <w:basedOn w:val="9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3 - Accent 2"/>
    <w:basedOn w:val="9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3 - Accent 3"/>
    <w:basedOn w:val="9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3 - Accent 4"/>
    <w:basedOn w:val="9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3 - Accent 5"/>
    <w:basedOn w:val="9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3 - Accent 6"/>
    <w:basedOn w:val="9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4"/>
    <w:basedOn w:val="9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4 - Accent 1"/>
    <w:basedOn w:val="9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4 - Accent 2"/>
    <w:basedOn w:val="9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4 - Accent 3"/>
    <w:basedOn w:val="9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4 - Accent 4"/>
    <w:basedOn w:val="9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4 - Accent 5"/>
    <w:basedOn w:val="9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4 - Accent 6"/>
    <w:basedOn w:val="9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5 Dark"/>
    <w:basedOn w:val="9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5 Dark- Accent 1"/>
    <w:basedOn w:val="9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5 Dark - Accent 2"/>
    <w:basedOn w:val="9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5 Dark - Accent 3"/>
    <w:basedOn w:val="9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5 Dark- Accent 4"/>
    <w:basedOn w:val="9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5 Dark - Accent 5"/>
    <w:basedOn w:val="9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5 Dark - Accent 6"/>
    <w:basedOn w:val="9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6 Colorful"/>
    <w:basedOn w:val="9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9">
    <w:name w:val="Grid Table 6 Colorful - Accent 1"/>
    <w:basedOn w:val="9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80">
    <w:name w:val="Grid Table 6 Colorful - Accent 2"/>
    <w:basedOn w:val="9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81">
    <w:name w:val="Grid Table 6 Colorful - Accent 3"/>
    <w:basedOn w:val="9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82">
    <w:name w:val="Grid Table 6 Colorful - Accent 4"/>
    <w:basedOn w:val="9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83">
    <w:name w:val="Grid Table 6 Colorful - Accent 5"/>
    <w:basedOn w:val="9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4">
    <w:name w:val="Grid Table 6 Colorful - Accent 6"/>
    <w:basedOn w:val="9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5">
    <w:name w:val="Grid Table 7 Colorful"/>
    <w:basedOn w:val="9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7 Colorful - Accent 1"/>
    <w:basedOn w:val="9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7 Colorful - Accent 2"/>
    <w:basedOn w:val="9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7 Colorful - Accent 3"/>
    <w:basedOn w:val="9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7 Colorful - Accent 4"/>
    <w:basedOn w:val="9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7 Colorful - Accent 5"/>
    <w:basedOn w:val="9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7 Colorful - Accent 6"/>
    <w:basedOn w:val="9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1 Light"/>
    <w:basedOn w:val="9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1 Light - Accent 1"/>
    <w:basedOn w:val="9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1 Light - Accent 2"/>
    <w:basedOn w:val="9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1 Light - Accent 3"/>
    <w:basedOn w:val="9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1 Light - Accent 4"/>
    <w:basedOn w:val="9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1 Light - Accent 5"/>
    <w:basedOn w:val="9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1 Light - Accent 6"/>
    <w:basedOn w:val="9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2"/>
    <w:basedOn w:val="9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2 - Accent 1"/>
    <w:basedOn w:val="9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2 - Accent 2"/>
    <w:basedOn w:val="9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2 - Accent 3"/>
    <w:basedOn w:val="9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2 - Accent 4"/>
    <w:basedOn w:val="9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2 - Accent 5"/>
    <w:basedOn w:val="9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2 - Accent 6"/>
    <w:basedOn w:val="9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3"/>
    <w:basedOn w:val="9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3 - Accent 1"/>
    <w:basedOn w:val="9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3 - Accent 2"/>
    <w:basedOn w:val="9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3 - Accent 3"/>
    <w:basedOn w:val="9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3 - Accent 4"/>
    <w:basedOn w:val="9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3 - Accent 5"/>
    <w:basedOn w:val="9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3 - Accent 6"/>
    <w:basedOn w:val="9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4"/>
    <w:basedOn w:val="9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4 - Accent 1"/>
    <w:basedOn w:val="9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4 - Accent 2"/>
    <w:basedOn w:val="9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4 - Accent 3"/>
    <w:basedOn w:val="9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4 - Accent 4"/>
    <w:basedOn w:val="9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4 - Accent 5"/>
    <w:basedOn w:val="9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4 - Accent 6"/>
    <w:basedOn w:val="9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5 Dark"/>
    <w:basedOn w:val="9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1">
    <w:name w:val="List Table 5 Dark - Accent 1"/>
    <w:basedOn w:val="9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2">
    <w:name w:val="List Table 5 Dark - Accent 2"/>
    <w:basedOn w:val="9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3">
    <w:name w:val="List Table 5 Dark - Accent 3"/>
    <w:basedOn w:val="9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4">
    <w:name w:val="List Table 5 Dark - Accent 4"/>
    <w:basedOn w:val="9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5">
    <w:name w:val="List Table 5 Dark - Accent 5"/>
    <w:basedOn w:val="9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6">
    <w:name w:val="List Table 5 Dark - Accent 6"/>
    <w:basedOn w:val="9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7">
    <w:name w:val="List Table 6 Colorful"/>
    <w:basedOn w:val="9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6 Colorful - Accent 1"/>
    <w:basedOn w:val="9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6 Colorful - Accent 2"/>
    <w:basedOn w:val="9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6 Colorful - Accent 3"/>
    <w:basedOn w:val="9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6 Colorful - Accent 4"/>
    <w:basedOn w:val="9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6 Colorful - Accent 5"/>
    <w:basedOn w:val="9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6 Colorful - Accent 6"/>
    <w:basedOn w:val="9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7 Colorful"/>
    <w:basedOn w:val="9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35">
    <w:name w:val="List Table 7 Colorful - Accent 1"/>
    <w:basedOn w:val="9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36">
    <w:name w:val="List Table 7 Colorful - Accent 2"/>
    <w:basedOn w:val="9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37">
    <w:name w:val="List Table 7 Colorful - Accent 3"/>
    <w:basedOn w:val="9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38">
    <w:name w:val="List Table 7 Colorful - Accent 4"/>
    <w:basedOn w:val="9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39">
    <w:name w:val="List Table 7 Colorful - Accent 5"/>
    <w:basedOn w:val="9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40">
    <w:name w:val="List Table 7 Colorful - Accent 6"/>
    <w:basedOn w:val="9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41">
    <w:name w:val="Lined - Accent"/>
    <w:basedOn w:val="9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ned - Accent 1"/>
    <w:basedOn w:val="9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ned - Accent 2"/>
    <w:basedOn w:val="9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ned - Accent 3"/>
    <w:basedOn w:val="9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ned - Accent 4"/>
    <w:basedOn w:val="9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ned - Accent 5"/>
    <w:basedOn w:val="9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ned - Accent 6"/>
    <w:basedOn w:val="9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amp; Lined - Accent"/>
    <w:basedOn w:val="9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amp; Lined - Accent 1"/>
    <w:basedOn w:val="9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amp; Lined - Accent 2"/>
    <w:basedOn w:val="9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amp; Lined - Accent 3"/>
    <w:basedOn w:val="9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amp; Lined - Accent 4"/>
    <w:basedOn w:val="9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amp; Lined - Accent 5"/>
    <w:basedOn w:val="9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amp; Lined - Accent 6"/>
    <w:basedOn w:val="9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w:basedOn w:val="9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Bordered - Accent 1"/>
    <w:basedOn w:val="9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 Accent 2"/>
    <w:basedOn w:val="9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 Accent 3"/>
    <w:basedOn w:val="9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Bordered - Accent 4"/>
    <w:basedOn w:val="9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Bordered - Accent 5"/>
    <w:basedOn w:val="9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Bordered - Accent 6"/>
    <w:basedOn w:val="9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2">
    <w:name w:val="Heading 1"/>
    <w:basedOn w:val="919"/>
    <w:next w:val="919"/>
    <w:link w:val="871"/>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63">
    <w:name w:val="Heading 2"/>
    <w:basedOn w:val="919"/>
    <w:next w:val="919"/>
    <w:link w:val="872"/>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64">
    <w:name w:val="Heading 3"/>
    <w:basedOn w:val="919"/>
    <w:next w:val="919"/>
    <w:link w:val="873"/>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65">
    <w:name w:val="Heading 4"/>
    <w:basedOn w:val="919"/>
    <w:next w:val="919"/>
    <w:link w:val="874"/>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66">
    <w:name w:val="Heading 5"/>
    <w:basedOn w:val="919"/>
    <w:next w:val="919"/>
    <w:link w:val="8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67">
    <w:name w:val="Heading 6"/>
    <w:basedOn w:val="919"/>
    <w:next w:val="919"/>
    <w:link w:val="8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68">
    <w:name w:val="Heading 7"/>
    <w:basedOn w:val="919"/>
    <w:next w:val="919"/>
    <w:link w:val="8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69">
    <w:name w:val="Heading 8"/>
    <w:basedOn w:val="919"/>
    <w:next w:val="919"/>
    <w:link w:val="8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70">
    <w:name w:val="Heading 9"/>
    <w:basedOn w:val="919"/>
    <w:next w:val="919"/>
    <w:link w:val="8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71">
    <w:name w:val="Heading 1 Char"/>
    <w:basedOn w:val="920"/>
    <w:link w:val="862"/>
    <w:uiPriority w:val="9"/>
    <w:pPr>
      <w:pBdr/>
      <w:spacing/>
      <w:ind/>
    </w:pPr>
    <w:rPr>
      <w:rFonts w:ascii="Arial" w:hAnsi="Arial" w:eastAsia="Arial" w:cs="Arial"/>
      <w:color w:val="0f4761" w:themeColor="accent1" w:themeShade="BF"/>
      <w:sz w:val="40"/>
      <w:szCs w:val="40"/>
    </w:rPr>
  </w:style>
  <w:style w:type="character" w:styleId="872">
    <w:name w:val="Heading 2 Char"/>
    <w:basedOn w:val="920"/>
    <w:link w:val="863"/>
    <w:uiPriority w:val="9"/>
    <w:pPr>
      <w:pBdr/>
      <w:spacing/>
      <w:ind/>
    </w:pPr>
    <w:rPr>
      <w:rFonts w:ascii="Arial" w:hAnsi="Arial" w:eastAsia="Arial" w:cs="Arial"/>
      <w:color w:val="0f4761" w:themeColor="accent1" w:themeShade="BF"/>
      <w:sz w:val="32"/>
      <w:szCs w:val="32"/>
    </w:rPr>
  </w:style>
  <w:style w:type="character" w:styleId="873">
    <w:name w:val="Heading 3 Char"/>
    <w:basedOn w:val="920"/>
    <w:link w:val="864"/>
    <w:uiPriority w:val="9"/>
    <w:pPr>
      <w:pBdr/>
      <w:spacing/>
      <w:ind/>
    </w:pPr>
    <w:rPr>
      <w:rFonts w:ascii="Arial" w:hAnsi="Arial" w:eastAsia="Arial" w:cs="Arial"/>
      <w:color w:val="0f4761" w:themeColor="accent1" w:themeShade="BF"/>
      <w:sz w:val="28"/>
      <w:szCs w:val="28"/>
    </w:rPr>
  </w:style>
  <w:style w:type="character" w:styleId="874">
    <w:name w:val="Heading 4 Char"/>
    <w:basedOn w:val="920"/>
    <w:link w:val="865"/>
    <w:uiPriority w:val="9"/>
    <w:pPr>
      <w:pBdr/>
      <w:spacing/>
      <w:ind/>
    </w:pPr>
    <w:rPr>
      <w:rFonts w:ascii="Arial" w:hAnsi="Arial" w:eastAsia="Arial" w:cs="Arial"/>
      <w:i/>
      <w:iCs/>
      <w:color w:val="0f4761" w:themeColor="accent1" w:themeShade="BF"/>
    </w:rPr>
  </w:style>
  <w:style w:type="character" w:styleId="875">
    <w:name w:val="Heading 5 Char"/>
    <w:basedOn w:val="920"/>
    <w:link w:val="866"/>
    <w:uiPriority w:val="9"/>
    <w:pPr>
      <w:pBdr/>
      <w:spacing/>
      <w:ind/>
    </w:pPr>
    <w:rPr>
      <w:rFonts w:ascii="Arial" w:hAnsi="Arial" w:eastAsia="Arial" w:cs="Arial"/>
      <w:color w:val="0f4761" w:themeColor="accent1" w:themeShade="BF"/>
    </w:rPr>
  </w:style>
  <w:style w:type="character" w:styleId="876">
    <w:name w:val="Heading 6 Char"/>
    <w:basedOn w:val="920"/>
    <w:link w:val="867"/>
    <w:uiPriority w:val="9"/>
    <w:pPr>
      <w:pBdr/>
      <w:spacing/>
      <w:ind/>
    </w:pPr>
    <w:rPr>
      <w:rFonts w:ascii="Arial" w:hAnsi="Arial" w:eastAsia="Arial" w:cs="Arial"/>
      <w:i/>
      <w:iCs/>
      <w:color w:val="595959" w:themeColor="text1" w:themeTint="A6"/>
    </w:rPr>
  </w:style>
  <w:style w:type="character" w:styleId="877">
    <w:name w:val="Heading 7 Char"/>
    <w:basedOn w:val="920"/>
    <w:link w:val="868"/>
    <w:uiPriority w:val="9"/>
    <w:pPr>
      <w:pBdr/>
      <w:spacing/>
      <w:ind/>
    </w:pPr>
    <w:rPr>
      <w:rFonts w:ascii="Arial" w:hAnsi="Arial" w:eastAsia="Arial" w:cs="Arial"/>
      <w:color w:val="595959" w:themeColor="text1" w:themeTint="A6"/>
    </w:rPr>
  </w:style>
  <w:style w:type="character" w:styleId="878">
    <w:name w:val="Heading 8 Char"/>
    <w:basedOn w:val="920"/>
    <w:link w:val="869"/>
    <w:uiPriority w:val="9"/>
    <w:pPr>
      <w:pBdr/>
      <w:spacing/>
      <w:ind/>
    </w:pPr>
    <w:rPr>
      <w:rFonts w:ascii="Arial" w:hAnsi="Arial" w:eastAsia="Arial" w:cs="Arial"/>
      <w:i/>
      <w:iCs/>
      <w:color w:val="272727" w:themeColor="text1" w:themeTint="D8"/>
    </w:rPr>
  </w:style>
  <w:style w:type="character" w:styleId="879">
    <w:name w:val="Heading 9 Char"/>
    <w:basedOn w:val="920"/>
    <w:link w:val="870"/>
    <w:uiPriority w:val="9"/>
    <w:pPr>
      <w:pBdr/>
      <w:spacing/>
      <w:ind/>
    </w:pPr>
    <w:rPr>
      <w:rFonts w:ascii="Arial" w:hAnsi="Arial" w:eastAsia="Arial" w:cs="Arial"/>
      <w:i/>
      <w:iCs/>
      <w:color w:val="272727" w:themeColor="text1" w:themeTint="D8"/>
    </w:rPr>
  </w:style>
  <w:style w:type="paragraph" w:styleId="880">
    <w:name w:val="Title"/>
    <w:basedOn w:val="919"/>
    <w:next w:val="919"/>
    <w:link w:val="881"/>
    <w:uiPriority w:val="10"/>
    <w:qFormat/>
    <w:pPr>
      <w:pBdr/>
      <w:spacing w:after="80" w:line="240" w:lineRule="auto"/>
      <w:ind/>
      <w:contextualSpacing w:val="true"/>
    </w:pPr>
    <w:rPr>
      <w:rFonts w:ascii="Arial" w:hAnsi="Arial" w:eastAsia="Arial" w:cs="Arial"/>
      <w:spacing w:val="-10"/>
      <w:sz w:val="56"/>
      <w:szCs w:val="56"/>
    </w:rPr>
  </w:style>
  <w:style w:type="character" w:styleId="881">
    <w:name w:val="Title Char"/>
    <w:basedOn w:val="920"/>
    <w:link w:val="880"/>
    <w:uiPriority w:val="10"/>
    <w:pPr>
      <w:pBdr/>
      <w:spacing/>
      <w:ind/>
    </w:pPr>
    <w:rPr>
      <w:rFonts w:ascii="Arial" w:hAnsi="Arial" w:eastAsia="Arial" w:cs="Arial"/>
      <w:spacing w:val="-10"/>
      <w:sz w:val="56"/>
      <w:szCs w:val="56"/>
    </w:rPr>
  </w:style>
  <w:style w:type="paragraph" w:styleId="882">
    <w:name w:val="Subtitle"/>
    <w:basedOn w:val="919"/>
    <w:next w:val="919"/>
    <w:link w:val="883"/>
    <w:uiPriority w:val="11"/>
    <w:qFormat/>
    <w:pPr>
      <w:numPr>
        <w:ilvl w:val="1"/>
      </w:numPr>
      <w:pBdr/>
      <w:spacing/>
      <w:ind/>
    </w:pPr>
    <w:rPr>
      <w:color w:val="595959" w:themeColor="text1" w:themeTint="A6"/>
      <w:spacing w:val="15"/>
      <w:sz w:val="28"/>
      <w:szCs w:val="28"/>
    </w:rPr>
  </w:style>
  <w:style w:type="character" w:styleId="883">
    <w:name w:val="Subtitle Char"/>
    <w:basedOn w:val="920"/>
    <w:link w:val="882"/>
    <w:uiPriority w:val="11"/>
    <w:pPr>
      <w:pBdr/>
      <w:spacing/>
      <w:ind/>
    </w:pPr>
    <w:rPr>
      <w:color w:val="595959" w:themeColor="text1" w:themeTint="A6"/>
      <w:spacing w:val="15"/>
      <w:sz w:val="28"/>
      <w:szCs w:val="28"/>
    </w:rPr>
  </w:style>
  <w:style w:type="paragraph" w:styleId="884">
    <w:name w:val="Quote"/>
    <w:basedOn w:val="919"/>
    <w:next w:val="919"/>
    <w:link w:val="885"/>
    <w:uiPriority w:val="29"/>
    <w:qFormat/>
    <w:pPr>
      <w:pBdr/>
      <w:spacing w:before="160"/>
      <w:ind/>
      <w:jc w:val="center"/>
    </w:pPr>
    <w:rPr>
      <w:i/>
      <w:iCs/>
      <w:color w:val="404040" w:themeColor="text1" w:themeTint="BF"/>
    </w:rPr>
  </w:style>
  <w:style w:type="character" w:styleId="885">
    <w:name w:val="Quote Char"/>
    <w:basedOn w:val="920"/>
    <w:link w:val="884"/>
    <w:uiPriority w:val="29"/>
    <w:pPr>
      <w:pBdr/>
      <w:spacing/>
      <w:ind/>
    </w:pPr>
    <w:rPr>
      <w:i/>
      <w:iCs/>
      <w:color w:val="404040" w:themeColor="text1" w:themeTint="BF"/>
    </w:rPr>
  </w:style>
  <w:style w:type="paragraph" w:styleId="886">
    <w:name w:val="List Paragraph"/>
    <w:basedOn w:val="919"/>
    <w:uiPriority w:val="34"/>
    <w:qFormat/>
    <w:pPr>
      <w:pBdr/>
      <w:spacing/>
      <w:ind w:left="720"/>
      <w:contextualSpacing w:val="true"/>
    </w:pPr>
  </w:style>
  <w:style w:type="character" w:styleId="887">
    <w:name w:val="Intense Emphasis"/>
    <w:basedOn w:val="920"/>
    <w:uiPriority w:val="21"/>
    <w:qFormat/>
    <w:pPr>
      <w:pBdr/>
      <w:spacing/>
      <w:ind/>
    </w:pPr>
    <w:rPr>
      <w:i/>
      <w:iCs/>
      <w:color w:val="0f4761" w:themeColor="accent1" w:themeShade="BF"/>
    </w:rPr>
  </w:style>
  <w:style w:type="paragraph" w:styleId="888">
    <w:name w:val="Intense Quote"/>
    <w:basedOn w:val="919"/>
    <w:next w:val="919"/>
    <w:link w:val="8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89">
    <w:name w:val="Intense Quote Char"/>
    <w:basedOn w:val="920"/>
    <w:link w:val="888"/>
    <w:uiPriority w:val="30"/>
    <w:pPr>
      <w:pBdr/>
      <w:spacing/>
      <w:ind/>
    </w:pPr>
    <w:rPr>
      <w:i/>
      <w:iCs/>
      <w:color w:val="0f4761" w:themeColor="accent1" w:themeShade="BF"/>
    </w:rPr>
  </w:style>
  <w:style w:type="character" w:styleId="890">
    <w:name w:val="Intense Reference"/>
    <w:basedOn w:val="920"/>
    <w:uiPriority w:val="32"/>
    <w:qFormat/>
    <w:pPr>
      <w:pBdr/>
      <w:spacing/>
      <w:ind/>
    </w:pPr>
    <w:rPr>
      <w:b/>
      <w:bCs/>
      <w:smallCaps/>
      <w:color w:val="0f4761" w:themeColor="accent1" w:themeShade="BF"/>
      <w:spacing w:val="5"/>
    </w:rPr>
  </w:style>
  <w:style w:type="paragraph" w:styleId="891">
    <w:name w:val="No Spacing"/>
    <w:basedOn w:val="919"/>
    <w:uiPriority w:val="1"/>
    <w:qFormat/>
    <w:pPr>
      <w:pBdr/>
      <w:spacing w:after="0" w:line="240" w:lineRule="auto"/>
      <w:ind/>
    </w:pPr>
  </w:style>
  <w:style w:type="character" w:styleId="892">
    <w:name w:val="Subtle Emphasis"/>
    <w:basedOn w:val="920"/>
    <w:uiPriority w:val="19"/>
    <w:qFormat/>
    <w:pPr>
      <w:pBdr/>
      <w:spacing/>
      <w:ind/>
    </w:pPr>
    <w:rPr>
      <w:i/>
      <w:iCs/>
      <w:color w:val="404040" w:themeColor="text1" w:themeTint="BF"/>
    </w:rPr>
  </w:style>
  <w:style w:type="character" w:styleId="893">
    <w:name w:val="Subtle Reference"/>
    <w:basedOn w:val="920"/>
    <w:uiPriority w:val="31"/>
    <w:qFormat/>
    <w:pPr>
      <w:pBdr/>
      <w:spacing/>
      <w:ind/>
    </w:pPr>
    <w:rPr>
      <w:smallCaps/>
      <w:color w:val="5a5a5a" w:themeColor="text1" w:themeTint="A5"/>
    </w:rPr>
  </w:style>
  <w:style w:type="character" w:styleId="894">
    <w:name w:val="Book Title"/>
    <w:basedOn w:val="920"/>
    <w:uiPriority w:val="33"/>
    <w:qFormat/>
    <w:pPr>
      <w:pBdr/>
      <w:spacing/>
      <w:ind/>
    </w:pPr>
    <w:rPr>
      <w:b/>
      <w:bCs/>
      <w:i/>
      <w:iCs/>
      <w:spacing w:val="5"/>
    </w:rPr>
  </w:style>
  <w:style w:type="paragraph" w:styleId="895">
    <w:name w:val="Header"/>
    <w:basedOn w:val="919"/>
    <w:link w:val="896"/>
    <w:uiPriority w:val="99"/>
    <w:unhideWhenUsed/>
    <w:pPr>
      <w:pBdr/>
      <w:tabs>
        <w:tab w:val="center" w:leader="none" w:pos="4844"/>
        <w:tab w:val="right" w:leader="none" w:pos="9689"/>
      </w:tabs>
      <w:spacing w:after="0" w:line="240" w:lineRule="auto"/>
      <w:ind/>
    </w:pPr>
  </w:style>
  <w:style w:type="character" w:styleId="896">
    <w:name w:val="Header Char"/>
    <w:basedOn w:val="920"/>
    <w:link w:val="895"/>
    <w:uiPriority w:val="99"/>
    <w:pPr>
      <w:pBdr/>
      <w:spacing/>
      <w:ind/>
    </w:pPr>
  </w:style>
  <w:style w:type="paragraph" w:styleId="897">
    <w:name w:val="Footer"/>
    <w:basedOn w:val="919"/>
    <w:link w:val="898"/>
    <w:uiPriority w:val="99"/>
    <w:unhideWhenUsed/>
    <w:pPr>
      <w:pBdr/>
      <w:tabs>
        <w:tab w:val="center" w:leader="none" w:pos="4844"/>
        <w:tab w:val="right" w:leader="none" w:pos="9689"/>
      </w:tabs>
      <w:spacing w:after="0" w:line="240" w:lineRule="auto"/>
      <w:ind/>
    </w:pPr>
  </w:style>
  <w:style w:type="character" w:styleId="898">
    <w:name w:val="Footer Char"/>
    <w:basedOn w:val="920"/>
    <w:link w:val="897"/>
    <w:uiPriority w:val="99"/>
    <w:pPr>
      <w:pBdr/>
      <w:spacing/>
      <w:ind/>
    </w:pPr>
  </w:style>
  <w:style w:type="paragraph" w:styleId="899">
    <w:name w:val="Caption"/>
    <w:basedOn w:val="919"/>
    <w:next w:val="919"/>
    <w:uiPriority w:val="35"/>
    <w:unhideWhenUsed/>
    <w:qFormat/>
    <w:pPr>
      <w:pBdr/>
      <w:spacing w:after="200" w:line="240" w:lineRule="auto"/>
      <w:ind/>
    </w:pPr>
    <w:rPr>
      <w:i/>
      <w:iCs/>
      <w:color w:val="0e2841" w:themeColor="text2"/>
      <w:sz w:val="18"/>
      <w:szCs w:val="18"/>
    </w:rPr>
  </w:style>
  <w:style w:type="paragraph" w:styleId="900">
    <w:name w:val="footnote text"/>
    <w:basedOn w:val="919"/>
    <w:link w:val="901"/>
    <w:uiPriority w:val="99"/>
    <w:semiHidden/>
    <w:unhideWhenUsed/>
    <w:pPr>
      <w:pBdr/>
      <w:spacing w:after="0" w:line="240" w:lineRule="auto"/>
      <w:ind/>
    </w:pPr>
    <w:rPr>
      <w:sz w:val="20"/>
      <w:szCs w:val="20"/>
    </w:rPr>
  </w:style>
  <w:style w:type="character" w:styleId="901">
    <w:name w:val="Footnote Text Char"/>
    <w:basedOn w:val="920"/>
    <w:link w:val="900"/>
    <w:uiPriority w:val="99"/>
    <w:semiHidden/>
    <w:pPr>
      <w:pBdr/>
      <w:spacing/>
      <w:ind/>
    </w:pPr>
    <w:rPr>
      <w:sz w:val="20"/>
      <w:szCs w:val="20"/>
    </w:rPr>
  </w:style>
  <w:style w:type="character" w:styleId="902">
    <w:name w:val="footnote reference"/>
    <w:basedOn w:val="920"/>
    <w:uiPriority w:val="99"/>
    <w:semiHidden/>
    <w:unhideWhenUsed/>
    <w:pPr>
      <w:pBdr/>
      <w:spacing/>
      <w:ind/>
    </w:pPr>
    <w:rPr>
      <w:vertAlign w:val="superscript"/>
    </w:rPr>
  </w:style>
  <w:style w:type="paragraph" w:styleId="903">
    <w:name w:val="endnote text"/>
    <w:basedOn w:val="919"/>
    <w:link w:val="904"/>
    <w:uiPriority w:val="99"/>
    <w:semiHidden/>
    <w:unhideWhenUsed/>
    <w:pPr>
      <w:pBdr/>
      <w:spacing w:after="0" w:line="240" w:lineRule="auto"/>
      <w:ind/>
    </w:pPr>
    <w:rPr>
      <w:sz w:val="20"/>
      <w:szCs w:val="20"/>
    </w:rPr>
  </w:style>
  <w:style w:type="character" w:styleId="904">
    <w:name w:val="Endnote Text Char"/>
    <w:basedOn w:val="920"/>
    <w:link w:val="903"/>
    <w:uiPriority w:val="99"/>
    <w:semiHidden/>
    <w:pPr>
      <w:pBdr/>
      <w:spacing/>
      <w:ind/>
    </w:pPr>
    <w:rPr>
      <w:sz w:val="20"/>
      <w:szCs w:val="20"/>
    </w:rPr>
  </w:style>
  <w:style w:type="character" w:styleId="905">
    <w:name w:val="endnote reference"/>
    <w:basedOn w:val="920"/>
    <w:uiPriority w:val="99"/>
    <w:semiHidden/>
    <w:unhideWhenUsed/>
    <w:pPr>
      <w:pBdr/>
      <w:spacing/>
      <w:ind/>
    </w:pPr>
    <w:rPr>
      <w:vertAlign w:val="superscript"/>
    </w:rPr>
  </w:style>
  <w:style w:type="character" w:styleId="906">
    <w:name w:val="FollowedHyperlink"/>
    <w:basedOn w:val="920"/>
    <w:uiPriority w:val="99"/>
    <w:semiHidden/>
    <w:unhideWhenUsed/>
    <w:pPr>
      <w:pBdr/>
      <w:spacing/>
      <w:ind/>
    </w:pPr>
    <w:rPr>
      <w:color w:val="954f72" w:themeColor="followedHyperlink"/>
      <w:u w:val="single"/>
    </w:rPr>
  </w:style>
  <w:style w:type="paragraph" w:styleId="907">
    <w:name w:val="toc 1"/>
    <w:basedOn w:val="919"/>
    <w:next w:val="919"/>
    <w:uiPriority w:val="39"/>
    <w:unhideWhenUsed/>
    <w:pPr>
      <w:pBdr/>
      <w:spacing w:after="100"/>
      <w:ind/>
    </w:pPr>
  </w:style>
  <w:style w:type="paragraph" w:styleId="908">
    <w:name w:val="toc 2"/>
    <w:basedOn w:val="919"/>
    <w:next w:val="919"/>
    <w:uiPriority w:val="39"/>
    <w:unhideWhenUsed/>
    <w:pPr>
      <w:pBdr/>
      <w:spacing w:after="100"/>
      <w:ind w:left="220"/>
    </w:pPr>
  </w:style>
  <w:style w:type="paragraph" w:styleId="909">
    <w:name w:val="toc 3"/>
    <w:basedOn w:val="919"/>
    <w:next w:val="919"/>
    <w:uiPriority w:val="39"/>
    <w:unhideWhenUsed/>
    <w:pPr>
      <w:pBdr/>
      <w:spacing w:after="100"/>
      <w:ind w:left="440"/>
    </w:pPr>
  </w:style>
  <w:style w:type="paragraph" w:styleId="910">
    <w:name w:val="toc 4"/>
    <w:basedOn w:val="919"/>
    <w:next w:val="919"/>
    <w:uiPriority w:val="39"/>
    <w:unhideWhenUsed/>
    <w:pPr>
      <w:pBdr/>
      <w:spacing w:after="100"/>
      <w:ind w:left="660"/>
    </w:pPr>
  </w:style>
  <w:style w:type="paragraph" w:styleId="911">
    <w:name w:val="toc 5"/>
    <w:basedOn w:val="919"/>
    <w:next w:val="919"/>
    <w:uiPriority w:val="39"/>
    <w:unhideWhenUsed/>
    <w:pPr>
      <w:pBdr/>
      <w:spacing w:after="100"/>
      <w:ind w:left="880"/>
    </w:pPr>
  </w:style>
  <w:style w:type="paragraph" w:styleId="912">
    <w:name w:val="toc 6"/>
    <w:basedOn w:val="919"/>
    <w:next w:val="919"/>
    <w:uiPriority w:val="39"/>
    <w:unhideWhenUsed/>
    <w:pPr>
      <w:pBdr/>
      <w:spacing w:after="100"/>
      <w:ind w:left="1100"/>
    </w:pPr>
  </w:style>
  <w:style w:type="paragraph" w:styleId="913">
    <w:name w:val="toc 7"/>
    <w:basedOn w:val="919"/>
    <w:next w:val="919"/>
    <w:uiPriority w:val="39"/>
    <w:unhideWhenUsed/>
    <w:pPr>
      <w:pBdr/>
      <w:spacing w:after="100"/>
      <w:ind w:left="1320"/>
    </w:pPr>
  </w:style>
  <w:style w:type="paragraph" w:styleId="914">
    <w:name w:val="toc 8"/>
    <w:basedOn w:val="919"/>
    <w:next w:val="919"/>
    <w:uiPriority w:val="39"/>
    <w:unhideWhenUsed/>
    <w:pPr>
      <w:pBdr/>
      <w:spacing w:after="100"/>
      <w:ind w:left="1540"/>
    </w:pPr>
  </w:style>
  <w:style w:type="paragraph" w:styleId="915">
    <w:name w:val="toc 9"/>
    <w:basedOn w:val="919"/>
    <w:next w:val="919"/>
    <w:uiPriority w:val="39"/>
    <w:unhideWhenUsed/>
    <w:pPr>
      <w:pBdr/>
      <w:spacing w:after="100"/>
      <w:ind w:left="1760"/>
    </w:pPr>
  </w:style>
  <w:style w:type="character" w:styleId="916">
    <w:name w:val="Placeholder Text"/>
    <w:basedOn w:val="920"/>
    <w:uiPriority w:val="99"/>
    <w:semiHidden/>
    <w:pPr>
      <w:pBdr/>
      <w:spacing/>
      <w:ind/>
    </w:pPr>
    <w:rPr>
      <w:color w:val="666666"/>
    </w:rPr>
  </w:style>
  <w:style w:type="paragraph" w:styleId="917">
    <w:name w:val="TOC Heading"/>
    <w:uiPriority w:val="39"/>
    <w:unhideWhenUsed/>
    <w:pPr>
      <w:pBdr/>
      <w:spacing/>
      <w:ind/>
    </w:pPr>
  </w:style>
  <w:style w:type="paragraph" w:styleId="918">
    <w:name w:val="table of figures"/>
    <w:basedOn w:val="919"/>
    <w:next w:val="919"/>
    <w:uiPriority w:val="99"/>
    <w:unhideWhenUsed/>
    <w:pPr>
      <w:pBdr/>
      <w:spacing w:after="0" w:afterAutospacing="0"/>
      <w:ind/>
    </w:pPr>
  </w:style>
  <w:style w:type="paragraph" w:styleId="919" w:default="1">
    <w:name w:val="Normal"/>
    <w:qFormat/>
    <w:pPr>
      <w:pBdr/>
      <w:spacing/>
      <w:ind/>
    </w:pPr>
    <w:rPr>
      <w:rFonts w:cs="Arial Unicode MS"/>
      <w:color w:val="000000"/>
      <w:sz w:val="24"/>
      <w:szCs w:val="24"/>
      <w14:textOutline w14:w="0" w14:cap="flat" w14:cmpd="sng" w14:algn="ctr">
        <w14:noFill/>
        <w14:prstDash w14:val="solid"/>
        <w14:bevel/>
      </w14:textOutline>
    </w:rPr>
  </w:style>
  <w:style w:type="character" w:styleId="920" w:default="1">
    <w:name w:val="Default Paragraph Font"/>
    <w:uiPriority w:val="1"/>
    <w:semiHidden/>
    <w:unhideWhenUsed/>
    <w:pPr>
      <w:pBdr/>
      <w:spacing/>
      <w:ind/>
    </w:pPr>
  </w:style>
  <w:style w:type="table" w:styleId="9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22" w:default="1">
    <w:name w:val="No List"/>
    <w:uiPriority w:val="99"/>
    <w:semiHidden/>
    <w:unhideWhenUsed/>
    <w:pPr>
      <w:pBdr/>
      <w:spacing/>
      <w:ind/>
    </w:pPr>
  </w:style>
  <w:style w:type="character" w:styleId="923">
    <w:name w:val="Hyperlink"/>
    <w:pPr>
      <w:pBdr/>
      <w:spacing/>
      <w:ind/>
    </w:pPr>
    <w:rPr>
      <w:u w:val="single"/>
    </w:rPr>
  </w:style>
  <w:style w:type="table" w:styleId="924" w:customStyle="1">
    <w:name w:val="Table Normal"/>
    <w:pPr>
      <w:pBdr/>
      <w:spacing/>
      <w:ind/>
    </w:p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5" w:customStyle="1">
    <w:name w:val="Kop- en voettekst"/>
    <w:pPr>
      <w:pBdr/>
      <w:tabs>
        <w:tab w:val="right" w:leader="none" w:pos="9020"/>
      </w:tabs>
      <w:spacing/>
      <w:ind/>
    </w:pPr>
    <w:rPr>
      <w:rFonts w:ascii="Helvetica Neue" w:hAnsi="Helvetica Neue" w:cs="Arial Unicode MS"/>
      <w:color w:val="000000"/>
      <w:sz w:val="24"/>
      <w:szCs w:val="24"/>
      <w14:textOutline w14:w="0" w14:cap="flat" w14:cmpd="sng" w14:algn="ctr">
        <w14:noFill/>
        <w14:prstDash w14:val="solid"/>
        <w14:bevel/>
      </w14:textOutline>
    </w:rPr>
  </w:style>
  <w:style w:type="character" w:styleId="926" w:customStyle="1">
    <w:name w:val="Link"/>
    <w:pPr>
      <w:pBdr/>
      <w:spacing/>
      <w:ind/>
    </w:pPr>
    <w:rPr>
      <w:color w:val="0563c1"/>
      <w:u w:val="single"/>
    </w:rPr>
  </w:style>
  <w:style w:type="character" w:styleId="927" w:customStyle="1">
    <w:name w:val="Hyperlink.0"/>
    <w:basedOn w:val="926"/>
    <w:pPr>
      <w:pBdr/>
      <w:spacing/>
      <w:ind/>
    </w:pPr>
    <w:rPr>
      <w:rFonts w:ascii="Calibri" w:hAnsi="Calibri" w:eastAsia="Calibri" w:cs="Calibri"/>
      <w:color w:val="0563c1"/>
      <w:sz w:val="22"/>
      <w:szCs w:val="22"/>
      <w:u w:val="single"/>
    </w:rPr>
  </w:style>
  <w:style w:type="paragraph" w:styleId="928">
    <w:name w:val="Normal (Web)"/>
    <w:basedOn w:val="919"/>
    <w:uiPriority w:val="99"/>
    <w:unhideWhenUsed/>
    <w:pPr>
      <w:pBdr>
        <w:top w:val="none" w:color="000000" w:sz="0" w:space="0"/>
        <w:left w:val="none" w:color="000000" w:sz="0" w:space="0"/>
        <w:bottom w:val="none" w:color="000000" w:sz="0" w:space="0"/>
        <w:right w:val="none" w:color="000000" w:sz="0" w:space="0"/>
        <w:between w:val="none" w:color="000000" w:sz="0" w:space="0"/>
      </w:pBdr>
      <w:spacing w:after="100" w:afterAutospacing="1" w:before="100" w:beforeAutospacing="1"/>
      <w:ind/>
    </w:pPr>
    <w:rPr>
      <w:rFonts w:eastAsia="Times New Roman" w:cs="Times New Roman"/>
      <w:color w:val="auto"/>
      <w14:textOutline w14:w="0" w14:cap="rnd" w14:cmpd="sng" w14:algn="ctr">
        <w14:noFill/>
        <w14:prstDash w14:val="solid"/>
        <w14:bevel/>
      </w14:textOutline>
    </w:rPr>
  </w:style>
  <w:style w:type="character" w:styleId="929">
    <w:name w:val="Strong"/>
    <w:basedOn w:val="920"/>
    <w:uiPriority w:val="22"/>
    <w:qFormat/>
    <w:pPr>
      <w:pBdr/>
      <w:spacing/>
      <w:ind/>
    </w:pPr>
    <w:rPr>
      <w:b/>
      <w:bCs/>
    </w:rPr>
  </w:style>
  <w:style w:type="character" w:styleId="930">
    <w:name w:val="Emphasis"/>
    <w:basedOn w:val="920"/>
    <w:uiPriority w:val="20"/>
    <w:qFormat/>
    <w:pPr>
      <w:pBdr/>
      <w:spacing/>
      <w:ind/>
    </w:pPr>
    <w:rPr>
      <w:i/>
      <w:i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12700" cap="flat">
          <a:solidFill>
            <a:schemeClr val="accent1"/>
          </a:solidFill>
          <a:prstDash val="solid"/>
          <a:miter lim="800000"/>
        </a:ln>
        <a:effectLst/>
      </a:spPr>
      <a:bodyPr/>
      <a:lstStyle/>
      <a:style>
        <a:lnRef idx="0">
          <a:srgbClr val="000000"/>
        </a:lnRef>
        <a:fillRef idx="0">
          <a:srgbClr val="000000"/>
        </a:fillRef>
        <a:effectRef idx="0">
          <a:srgbClr val="000000"/>
        </a:effectRef>
        <a:fontRef idx="none"/>
      </a:style>
    </a:spDef>
    <a:lnDef>
      <a:spPr bwMode="auto">
        <a:prstGeom prst="rect">
          <a:avLst/>
        </a:prstGeom>
        <a:noFill/>
        <a:ln w="12700" cap="flat">
          <a:solidFill>
            <a:schemeClr val="accent1"/>
          </a:solidFill>
          <a:prstDash val="solid"/>
          <a:miter lim="800000"/>
        </a:ln>
        <a:effectLst/>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effectLst/>
      </a:spPr>
      <a:bodyPr/>
      <a:lstStyle/>
      <a:style>
        <a:lnRef idx="0">
          <a:srgbClr val="000000"/>
        </a:lnRef>
        <a:fillRef idx="0">
          <a:srgbClr val="000000"/>
        </a:fillRef>
        <a:effectRef idx="0">
          <a:srgbClr val="00000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6</cp:revision>
  <dcterms:created xsi:type="dcterms:W3CDTF">2025-02-14T08:42:00Z</dcterms:created>
  <dcterms:modified xsi:type="dcterms:W3CDTF">2026-08-13T09:40:07Z</dcterms:modified>
</cp:coreProperties>
</file>