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2BEA7D8D" w14:textId="2757DE62">
      <w:pPr>
        <w:pBdr/>
        <w:shd w:val="nil" w:color="auto"/>
        <w:spacing w:after="0" w:line="240" w:lineRule="auto"/>
        <w:ind/>
        <w:rPr>
          <w:b/>
          <w:bCs/>
          <w:sz w:val="28"/>
          <w:szCs w:val="28"/>
          <w14:ligatures w14:val="none"/>
        </w:rPr>
      </w:pPr>
      <w:r>
        <w:rPr>
          <w:b/>
          <w:bCs/>
          <w:sz w:val="28"/>
          <w:szCs w:val="28"/>
        </w:rPr>
        <w:t xml:space="preserve">Prentenboekjesfestival</w:t>
      </w:r>
      <w:r>
        <w:rPr>
          <w:b/>
          <w:bCs/>
          <w:sz w:val="28"/>
          <w:szCs w:val="28"/>
          <w:lang w:val="es-ES"/>
        </w:rPr>
        <w:t xml:space="preserve">: Dikkie Dik</w:t>
      </w:r>
      <w:r>
        <w:rPr>
          <w:b/>
          <w:bCs/>
          <w:sz w:val="28"/>
          <w:szCs w:val="28"/>
          <w14:ligatures w14:val="none"/>
        </w:rPr>
      </w:r>
      <w:r>
        <w:rPr>
          <w:b/>
          <w:bCs/>
          <w:sz w:val="28"/>
          <w:szCs w:val="28"/>
          <w14:ligatures w14:val="none"/>
        </w:rPr>
      </w:r>
    </w:p>
    <w:p w14:paraId="5DDF4903" w14:textId="3C9797D6">
      <w:pPr>
        <w:pBdr/>
        <w:shd w:val="nil" w:color="auto"/>
        <w:spacing w:after="0" w:line="240" w:lineRule="auto"/>
        <w:ind/>
        <w:rPr>
          <w:b/>
          <w:bCs/>
          <w14:ligatures w14:val="none"/>
        </w:rPr>
      </w:pPr>
      <w:r>
        <w:rPr>
          <w:b/>
          <w:bCs/>
        </w:rPr>
        <w:t xml:space="preserve">Vanaf2 Festivals</w:t>
      </w:r>
      <w:r>
        <w:rPr>
          <w:b/>
          <w:bCs/>
          <w14:ligatures w14:val="none"/>
        </w:rPr>
      </w:r>
      <w:r>
        <w:rPr>
          <w:b/>
          <w:bCs/>
          <w14:ligatures w14:val="none"/>
        </w:rPr>
      </w:r>
    </w:p>
    <w:p w14:paraId="1EA8CD07" w14:textId="77777777">
      <w:pPr>
        <w:pBdr/>
        <w:shd w:val="nil" w:color="auto"/>
        <w:spacing w:after="0" w:line="240" w:lineRule="auto"/>
        <w:ind/>
        <w:rPr>
          <w14:ligatures w14:val="none"/>
        </w:rPr>
      </w:pPr>
      <w:r>
        <w:rPr>
          <w14:ligatures w14:val="none"/>
        </w:rPr>
      </w:r>
      <w:r>
        <w:rPr>
          <w14:ligatures w14:val="none"/>
        </w:rPr>
      </w:r>
      <w:r>
        <w:rPr>
          <w14:ligatures w14:val="none"/>
        </w:rPr>
      </w:r>
    </w:p>
    <w:p w14:paraId="5C9C38F4">
      <w:pPr>
        <w:pBdr/>
        <w:shd w:val="nil" w:color="000000"/>
        <w:spacing w:after="0" w:line="240" w:lineRule="auto"/>
        <w:ind/>
        <w:rPr>
          <w:b/>
          <w:bCs/>
          <w:highlight w:val="none"/>
        </w:rPr>
      </w:pPr>
      <w:r>
        <w:rPr>
          <w:b/>
          <w:bCs/>
          <w:highlight w:val="none"/>
        </w:rPr>
        <w:t xml:space="preserve">In 2028 gaan we op pad met een wel heel speciale editie van het Prentenboekjesfestival, helemaal in Dikkie Dik-thema!</w:t>
      </w:r>
      <w:r>
        <w:rPr>
          <w:b/>
          <w:bCs/>
          <w:highlight w:val="none"/>
          <w:lang w:val="es-ES"/>
        </w:rPr>
        <w:t xml:space="preserve"> 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 w14:paraId="31E3244C">
      <w:pPr>
        <w:pBdr/>
        <w:shd w:val="nil" w:color="000000"/>
        <w:spacing w:after="0" w:line="240" w:lineRule="auto"/>
        <w:ind/>
        <w:rPr>
          <w:b/>
          <w:bCs/>
          <w:highlight w:val="none"/>
        </w:rPr>
      </w:pPr>
      <w:r>
        <w:rPr>
          <w:b/>
          <w:bCs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 w14:paraId="32F7AE04">
      <w:pPr>
        <w:pBdr/>
        <w:shd w:val="nil" w:color="000000"/>
        <w:spacing w:after="0" w:line="240" w:lineRule="auto"/>
        <w:ind/>
        <w:rPr>
          <w:highlight w:val="none"/>
        </w:rPr>
      </w:pPr>
      <w:r>
        <w:rPr>
          <w:highlight w:val="none"/>
        </w:rPr>
        <w:t xml:space="preserve">Deze speciale versie van het Prentenboekjesfestival is ontwikkeld in samenwerking met Gottmer en gebaseerd op de verhalen en illustraties van Jet Boeke. </w:t>
      </w:r>
      <w:r>
        <w:rPr>
          <w:highlight w:val="none"/>
        </w:rPr>
      </w:r>
      <w:r/>
    </w:p>
    <w:p w14:paraId="391AFC87">
      <w:pPr>
        <w:pBdr/>
        <w:shd w:val="nil" w:color="000000"/>
        <w:spacing w:after="0" w:line="240" w:lineRule="auto"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6921CDD8">
      <w:pPr>
        <w:pBdr/>
        <w:shd w:val="nil" w:color="000000"/>
        <w:spacing w:after="0" w:line="240" w:lineRule="auto"/>
        <w:ind/>
        <w:rPr>
          <w:highlight w:val="none"/>
        </w:rPr>
      </w:pPr>
      <w:r>
        <w:rPr>
          <w:highlight w:val="none"/>
        </w:rPr>
        <w:t xml:space="preserve">Naast de speeltuin reizen er weer twee fantastische voorstellingen mee, en het leuke is: jullie mogen ze</w:t>
      </w:r>
      <w:r>
        <w:rPr>
          <w:highlight w:val="none"/>
        </w:rPr>
        <w:t xml:space="preserve">lf kiezen! </w:t>
      </w:r>
      <w:r>
        <w:rPr>
          <w:highlight w:val="none"/>
        </w:rPr>
      </w:r>
      <w:r>
        <w:rPr>
          <w:highlight w:val="none"/>
        </w:rPr>
      </w:r>
    </w:p>
    <w:p w14:paraId="041CEABD">
      <w:pPr>
        <w:pBdr/>
        <w:shd w:val="nil" w:color="000000"/>
        <w:spacing w:after="0" w:line="240" w:lineRule="auto"/>
        <w:ind/>
        <w:rPr/>
      </w:pPr>
      <w:r>
        <w:rPr>
          <w:highlight w:val="none"/>
        </w:rPr>
      </w:r>
      <w:r/>
    </w:p>
    <w:p w14:paraId="024A0AF5">
      <w:pPr>
        <w:pBdr/>
        <w:shd w:val="nil" w:color="000000"/>
        <w:spacing w:after="0" w:line="240" w:lineRule="auto"/>
        <w:ind/>
        <w:rPr/>
      </w:pPr>
      <w:r>
        <w:rPr>
          <w:highlight w:val="none"/>
        </w:rPr>
        <w:t xml:space="preserve">De basis van het programma is </w:t>
      </w:r>
      <w:r>
        <w:rPr>
          <w:b/>
          <w:bCs/>
          <w:i/>
          <w:iCs/>
          <w:highlight w:val="none"/>
        </w:rPr>
        <w:t xml:space="preserve">Het huis van Dikkie Dik</w:t>
      </w:r>
      <w:r>
        <w:rPr>
          <w:highlight w:val="none"/>
        </w:rPr>
        <w:t xml:space="preserve"> (1+), de gloednieuwe voorstelling van Vanaf2 Producties in coproductie met dt DaalRuit. In deze muzikale, beweeglijke voorstelling gaan de allerkleinsten op ontdekkingstocht door zijn knusse huis. </w:t>
      </w:r>
      <w:r/>
    </w:p>
    <w:p w14:paraId="45867587">
      <w:pPr>
        <w:pBdr/>
        <w:shd w:val="nil" w:color="000000"/>
        <w:spacing w:after="0" w:line="240" w:lineRule="auto"/>
        <w:ind/>
        <w:rPr/>
      </w:pPr>
      <w:r>
        <w:rPr>
          <w:highlight w:val="none"/>
        </w:rPr>
      </w:r>
      <w:r/>
    </w:p>
    <w:p w14:paraId="1D38F8B4">
      <w:pPr>
        <w:pBdr/>
        <w:shd w:val="nil" w:color="000000"/>
        <w:spacing w:after="0" w:line="240" w:lineRule="auto"/>
        <w:ind/>
        <w:rPr>
          <w14:ligatures w14:val="none"/>
        </w:rPr>
      </w:pPr>
      <w:r>
        <w:rPr>
          <w:highlight w:val="none"/>
        </w:rPr>
        <w:t xml:space="preserve">Daarnaast vul je het programma aan met een van deze drie Dikkie Dik-voorstellingen:</w:t>
      </w:r>
      <w:r>
        <w:rPr>
          <w:highlight w:val="none"/>
        </w:rPr>
      </w:r>
      <w:r>
        <w:rPr>
          <w14:ligatures w14:val="none"/>
        </w:rPr>
      </w:r>
    </w:p>
    <w:p w14:paraId="753D5B79">
      <w:pPr>
        <w:pBdr/>
        <w:shd w:val="nil" w:color="auto"/>
        <w:spacing w:after="0" w:line="240" w:lineRule="auto"/>
        <w:ind/>
        <w:rPr>
          <w14:ligatures w14:val="none"/>
        </w:rPr>
      </w:pPr>
      <w:r>
        <w:rPr>
          <w14:ligatures w14:val="none"/>
        </w:rPr>
      </w:r>
      <w:r>
        <w:rPr>
          <w14:ligatures w14:val="none"/>
        </w:rPr>
      </w:r>
      <w:r>
        <w:rPr>
          <w14:ligatures w14:val="none"/>
        </w:rPr>
      </w:r>
    </w:p>
    <w:p w14:paraId="6C935A05">
      <w:pPr>
        <w:pBdr/>
        <w:shd w:val="nil" w:color="auto"/>
        <w:spacing w:after="0" w:line="240" w:lineRule="auto"/>
        <w:ind/>
        <w:rPr>
          <w14:ligatures w14:val="none"/>
        </w:rPr>
      </w:pPr>
      <w:r>
        <w:rPr>
          <w:b/>
          <w:bCs/>
          <w:i/>
          <w:iCs/>
        </w:rPr>
        <w:t xml:space="preserve">Op avontuur met Dikkie Dik</w:t>
      </w:r>
      <w:r>
        <w:t xml:space="preserve"> (2+) – Een muzikale voorstelling door Trapperdetrap in samenwerking </w:t>
      </w:r>
      <w:r>
        <w:t xml:space="preserve">met Het Concertgebouw. Ga mee op avontuur met een prachtige, grote Dikkie Dik pop!</w:t>
      </w:r>
      <w:r>
        <w:rPr>
          <w14:ligatures w14:val="none"/>
        </w:rPr>
      </w:r>
      <w:r>
        <w:rPr>
          <w14:ligatures w14:val="none"/>
        </w:rPr>
      </w:r>
    </w:p>
    <w:p w14:paraId="0E80F22E">
      <w:pPr>
        <w:pBdr/>
        <w:shd w:val="nil" w:color="auto"/>
        <w:spacing w:after="0" w:line="240" w:lineRule="auto"/>
        <w:ind/>
        <w:rPr>
          <w14:ligatures w14:val="none"/>
        </w:rPr>
      </w:pPr>
      <w:r>
        <w:rPr>
          <w14:ligatures w14:val="none"/>
        </w:rPr>
      </w:r>
      <w:r>
        <w:rPr>
          <w14:ligatures w14:val="none"/>
        </w:rPr>
      </w:r>
      <w:r>
        <w:rPr>
          <w14:ligatures w14:val="none"/>
        </w:rPr>
      </w:r>
    </w:p>
    <w:p w14:paraId="4DFEA75F">
      <w:pPr>
        <w:pBdr/>
        <w:shd w:val="nil" w:color="auto"/>
        <w:spacing w:after="0" w:line="240" w:lineRule="auto"/>
        <w:ind/>
        <w:rPr>
          <w14:ligatures w14:val="none"/>
        </w:rPr>
      </w:pPr>
      <w:r>
        <w:rPr>
          <w:b/>
          <w:bCs/>
          <w:i/>
          <w:iCs/>
        </w:rPr>
        <w:t xml:space="preserve">Dikkie Dik &amp; Dirk Scheele: zing, spring, miauw!</w:t>
      </w:r>
      <w:r>
        <w:t xml:space="preserve"> (2+) – Een vrolijke voorstelling vol muziek en kattenstreken met de bekendste kater van Nederland én kindermuzikant Dirk Scheele.</w:t>
      </w:r>
      <w:r>
        <w:rPr>
          <w14:ligatures w14:val="none"/>
        </w:rPr>
      </w:r>
      <w:r>
        <w:rPr>
          <w14:ligatures w14:val="none"/>
        </w:rPr>
      </w:r>
    </w:p>
    <w:p w14:paraId="0417D68E">
      <w:pPr>
        <w:pBdr/>
        <w:shd w:val="nil" w:color="auto"/>
        <w:spacing w:after="0" w:line="240" w:lineRule="auto"/>
        <w:ind/>
        <w:rPr>
          <w14:ligatures w14:val="none"/>
        </w:rPr>
      </w:pPr>
      <w:r>
        <w:rPr>
          <w14:ligatures w14:val="none"/>
        </w:rPr>
      </w:r>
      <w:r>
        <w:rPr>
          <w14:ligatures w14:val="none"/>
        </w:rPr>
      </w:r>
      <w:r>
        <w:rPr>
          <w14:ligatures w14:val="none"/>
        </w:rPr>
      </w:r>
    </w:p>
    <w:p w14:paraId="5D6D18DA" w14:textId="5A6C2A6E">
      <w:pPr>
        <w:pBdr/>
        <w:shd w:val="nil" w:color="auto"/>
        <w:spacing w:after="0" w:line="240" w:lineRule="auto"/>
        <w:ind/>
        <w:rPr>
          <w:highlight w:val="none"/>
          <w14:ligatures w14:val="none"/>
        </w:rPr>
      </w:pPr>
      <w:r>
        <w:rPr>
          <w:b/>
          <w:bCs/>
          <w:i/>
          <w:iCs/>
        </w:rPr>
        <w:t xml:space="preserve">Dikkie Dik en de taart</w:t>
      </w:r>
      <w:r>
        <w:rPr>
          <w:b/>
          <w:bCs/>
          <w:i/>
          <w:iCs/>
        </w:rPr>
        <w:t xml:space="preserve"> </w:t>
      </w:r>
      <w:r>
        <w:rPr>
          <w:b w:val="0"/>
          <w:bCs w:val="0"/>
        </w:rPr>
        <w:t xml:space="preserve">(2+)</w:t>
      </w:r>
      <w:r>
        <w:rPr>
          <w:b w:val="0"/>
          <w:bCs w:val="0"/>
        </w:rPr>
        <w:t xml:space="preserve"> </w:t>
      </w:r>
      <w:r>
        <w:t xml:space="preserve">– Een kleine, sfeervolle muziekvoorstelling rond een levensgroot boek met originele Dikkie Dik-tekeningen van Jet Boeke.</w:t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 w14:paraId="50AC6CF0">
      <w:pPr>
        <w:pBdr/>
        <w:shd w:val="nil" w:color="000000"/>
        <w:spacing w:after="0" w:line="240" w:lineRule="auto"/>
        <w:ind/>
        <w:rPr>
          <w14:ligatures w14:val="none"/>
        </w:rPr>
      </w:pPr>
      <w:r>
        <w:rPr>
          <w14:ligatures w14:val="none"/>
        </w:rPr>
      </w:r>
      <w:r>
        <w:rPr>
          <w14:ligatures w14:val="none"/>
        </w:rPr>
      </w:r>
      <w:r>
        <w:rPr>
          <w14:ligatures w14:val="none"/>
        </w:rPr>
      </w:r>
    </w:p>
    <w:p w14:paraId="2B9A66D4">
      <w:pPr>
        <w:pBdr/>
        <w:shd w:val="nil" w:color="auto"/>
        <w:spacing w:after="0" w:line="240" w:lineRule="auto"/>
        <w:ind/>
        <w:rPr>
          <w14:ligatures w14:val="none"/>
        </w:rPr>
      </w:pPr>
      <w:r>
        <w:rPr>
          <w:highlight w:val="none"/>
        </w:rPr>
      </w:r>
      <w:r>
        <w:rPr>
          <w14:ligatures w14:val="none"/>
        </w:rPr>
      </w:r>
      <w:r>
        <w:rPr>
          <w14:ligatures w14:val="none"/>
        </w:rPr>
      </w:r>
    </w:p>
    <w:p w14:paraId="3974A1D6" w14:textId="6AF3F82A">
      <w:pPr>
        <w:pBdr/>
        <w:shd w:val="nil" w:color="auto"/>
        <w:spacing w:after="0" w:line="240" w:lineRule="auto"/>
        <w:ind/>
        <w:rPr>
          <w:highlight w:val="none"/>
          <w14:ligatures w14:val="none"/>
        </w:rPr>
      </w:pPr>
      <w:r>
        <w:rPr>
          <w:b/>
          <w:bCs/>
        </w:rPr>
        <w:t xml:space="preserve">discipline</w:t>
      </w:r>
      <w:r>
        <w:rPr>
          <w:b/>
          <w:bCs/>
        </w:rPr>
        <w:t xml:space="preserve"> </w:t>
      </w:r>
      <w:r>
        <w:t xml:space="preserve">festival</w:t>
      </w:r>
      <w:r>
        <w:t xml:space="preserve">, theater, theatrale speeltuin</w:t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 w14:paraId="4A715DA4" w14:textId="77777777">
      <w:pPr>
        <w:pBdr/>
        <w:shd w:val="nil" w:color="auto"/>
        <w:spacing w:after="0" w:line="240" w:lineRule="auto"/>
        <w:ind/>
        <w:rPr>
          <w14:ligatures w14:val="none"/>
        </w:rPr>
      </w:pPr>
      <w:r>
        <w:rPr>
          <w:b/>
          <w:bCs/>
        </w:rPr>
        <w:t xml:space="preserve">leeftijd</w:t>
      </w:r>
      <w:r>
        <w:rPr>
          <w:b/>
          <w:bCs/>
        </w:rPr>
        <w:t xml:space="preserve"> </w:t>
      </w:r>
      <w:r>
        <w:rPr>
          <w:lang w:val="es-ES"/>
        </w:rPr>
        <w:t xml:space="preserve">1</w:t>
      </w:r>
      <w:r>
        <w:t xml:space="preserve"> t/m </w:t>
      </w:r>
      <w:r>
        <w:rPr>
          <w:lang w:val="es-ES"/>
        </w:rPr>
        <w:t xml:space="preserve">5</w:t>
      </w:r>
      <w:r>
        <w:t xml:space="preserve"> jaar</w:t>
      </w:r>
      <w:r>
        <w:rPr>
          <w14:ligatures w14:val="none"/>
        </w:rPr>
      </w:r>
      <w:r>
        <w:rPr>
          <w14:ligatures w14:val="none"/>
        </w:rPr>
      </w:r>
    </w:p>
    <w:p w14:paraId="7A2240AE" w14:textId="77777777">
      <w:pPr>
        <w:pBdr/>
        <w:shd w:val="nil" w:color="auto"/>
        <w:spacing w:after="0" w:line="240" w:lineRule="auto"/>
        <w:ind/>
        <w:rPr>
          <w:highlight w:val="none"/>
          <w14:ligatures w14:val="none"/>
        </w:rPr>
      </w:pPr>
      <w:r>
        <w:rPr>
          <w:b/>
          <w:bCs/>
        </w:rPr>
        <w:t xml:space="preserve">duur</w:t>
      </w:r>
      <w:r>
        <w:rPr>
          <w:b/>
          <w:bCs/>
        </w:rPr>
        <w:t xml:space="preserve"> </w:t>
      </w:r>
      <w:r>
        <w:t xml:space="preserve">dagdeel</w:t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 w14:paraId="1B5C2E91">
      <w:pPr>
        <w:pBdr/>
        <w:shd w:val="nil" w:color="000000"/>
        <w:spacing w:after="0" w:line="240" w:lineRule="auto"/>
        <w:ind/>
        <w:rPr>
          <w14:ligatures w14:val="none"/>
        </w:rPr>
      </w:pPr>
      <w:r>
        <w:rPr>
          <w:b/>
          <w:bCs/>
          <w:highlight w:val="none"/>
          <w:lang w:val="es-ES"/>
        </w:rPr>
        <w:t xml:space="preserve">capaciteit </w:t>
      </w:r>
      <w:r>
        <w:rPr>
          <w:highlight w:val="none"/>
          <w:lang w:val="es-ES"/>
        </w:rPr>
        <w:t xml:space="preserve">in overleg (525–725)</w:t>
      </w:r>
      <w:r>
        <w:rPr>
          <w14:ligatures w14:val="none"/>
        </w:rPr>
      </w:r>
      <w:r>
        <w:rPr>
          <w14:ligatures w14:val="none"/>
        </w:rPr>
      </w:r>
    </w:p>
    <w:p w14:paraId="1566AF58" w14:textId="078682EE">
      <w:pPr>
        <w:pBdr/>
        <w:shd w:val="nil" w:color="auto"/>
        <w:spacing w:after="0" w:line="240" w:lineRule="auto"/>
        <w:ind/>
        <w:rPr>
          <w14:ligatures w14:val="none"/>
        </w:rPr>
      </w:pPr>
      <w:r>
        <w:rPr>
          <w:b/>
          <w:bCs/>
        </w:rPr>
        <w:t xml:space="preserve">locaties</w:t>
      </w:r>
      <w:r>
        <w:rPr>
          <w:b/>
          <w:bCs/>
        </w:rPr>
        <w:t xml:space="preserve"> </w:t>
      </w:r>
      <w:r>
        <w:t xml:space="preserve">alle </w:t>
      </w:r>
      <w:r>
        <w:t xml:space="preserve">binnenlocaties</w:t>
      </w:r>
      <w:r>
        <w:t xml:space="preserve"> (in overleg)</w:t>
      </w:r>
      <w:r>
        <w:rPr>
          <w14:ligatures w14:val="none"/>
        </w:rPr>
      </w:r>
      <w:r>
        <w:rPr>
          <w14:ligatures w14:val="none"/>
        </w:rPr>
      </w:r>
    </w:p>
    <w:p w14:paraId="653CB05D">
      <w:pPr>
        <w:pBdr/>
        <w:shd w:val="nil" w:color="000000"/>
        <w:spacing w:after="0" w:line="240" w:lineRule="auto"/>
        <w:ind/>
        <w:rPr>
          <w14:ligatures w14:val="none"/>
        </w:rPr>
      </w:pPr>
      <w:r>
        <w:rPr>
          <w14:ligatures w14:val="none"/>
        </w:rPr>
      </w:r>
      <w:r>
        <w:rPr>
          <w14:ligatures w14:val="none"/>
        </w:rPr>
      </w:r>
      <w:r>
        <w:rPr>
          <w14:ligatures w14:val="none"/>
        </w:rPr>
      </w:r>
    </w:p>
    <w:p w14:paraId="6CDEC691" w14:textId="77777777">
      <w:pPr>
        <w:pBdr/>
        <w:shd w:val="nil" w:color="auto"/>
        <w:spacing w:after="0" w:line="240" w:lineRule="auto"/>
        <w:ind/>
        <w:rPr>
          <w14:ligatures w14:val="none"/>
        </w:rPr>
      </w:pPr>
      <w:r>
        <w:rPr>
          <w14:ligatures w14:val="none"/>
        </w:rPr>
      </w:r>
      <w:r>
        <w:rPr>
          <w14:ligatures w14:val="none"/>
        </w:rPr>
      </w:r>
      <w:r>
        <w:rPr>
          <w14:ligatures w14:val="none"/>
        </w:rPr>
      </w:r>
    </w:p>
    <w:p w14:paraId="3D5F3CF6" w14:textId="77777777">
      <w:pPr>
        <w:pBdr/>
        <w:shd w:val="nil" w:color="auto"/>
        <w:spacing w:after="0" w:line="240" w:lineRule="auto"/>
        <w:ind/>
        <w:rPr>
          <w14:ligatures w14:val="none"/>
        </w:rPr>
      </w:pPr>
      <w:r>
        <w:rPr>
          <w:b/>
          <w:bCs/>
        </w:rPr>
        <w:t xml:space="preserve">Vanaf2</w:t>
      </w:r>
      <w:r>
        <w:t xml:space="preserve"> produceert en programmeert al twintig jaar peutervoorstellingen en theaterfestivals voor de allerkleinsten.</w:t>
      </w:r>
      <w:r>
        <w:rPr>
          <w14:ligatures w14:val="none"/>
        </w:rPr>
      </w:r>
      <w:r>
        <w:rPr>
          <w14:ligatures w14:val="none"/>
        </w:rPr>
      </w:r>
    </w:p>
    <w:sectPr>
      <w:headerReference w:type="default" r:id="rId8"/>
      <w:footerReference w:type="default" r:id="rId9"/>
      <w:footnotePr/>
      <w:endnotePr/>
      <w:type w:val="nextPage"/>
      <w:pgSz w:h="16840" w:orient="portrait" w:w="11900"/>
      <w:pgMar w:top="1095" w:right="1417" w:bottom="115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1282B85C" w14:textId="77777777"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 w14:paraId="34E1AB07" w14:textId="77777777"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 Neue">
    <w:panose1 w:val="02000503000000020004"/>
  </w:font>
  <w:font w:name="Calibri">
    <w:panose1 w:val="020F0502020204030204"/>
  </w:font>
  <w:font w:name="Arial">
    <w:panose1 w:val="020B0604020202020204"/>
  </w:font>
  <w:font w:name="Arial Unicode MS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16ECE995" w14:textId="77777777">
    <w:pPr>
      <w:pStyle w:val="92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7B19B7B8" w14:textId="77777777"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 w14:paraId="28C8FC94" w14:textId="77777777"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75268D8A" w14:textId="77777777">
    <w:pPr>
      <w:pStyle w:val="927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Arial Unicode MS" w:cs="Times New Roman"/>
        <w:lang w:val="nl-NL" w:eastAsia="nl-NL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36">
    <w:name w:val="Table Grid"/>
    <w:basedOn w:val="92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Table Grid Light"/>
    <w:basedOn w:val="92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Plain Table 1"/>
    <w:basedOn w:val="92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Plain Table 2"/>
    <w:basedOn w:val="92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Plain Table 3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Plain Table 4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5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1 Light - Accent 1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 - Accent 2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 - Accent 3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 - Accent 4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 - Accent 5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 - Accent 6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2 - Accent 1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2 - Accent 2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 - Accent 3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 - Accent 4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 - Accent 5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 - Accent 6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3 - Accent 1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3 - Accent 2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3 - Accent 3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 - Accent 4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 - Accent 5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 - Accent 6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"/>
    <w:basedOn w:val="9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4 - Accent 1"/>
    <w:basedOn w:val="9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4 - Accent 2"/>
    <w:basedOn w:val="9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 - Accent 3"/>
    <w:basedOn w:val="9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 - Accent 4"/>
    <w:basedOn w:val="9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 - Accent 5"/>
    <w:basedOn w:val="9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 - Accent 6"/>
    <w:basedOn w:val="9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5 Dark- Accent 1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5 Dark - Accent 2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5 Dark - Accent 3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- Accent 4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 - Accent 5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 - Accent 6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6 Colorful - Accent 1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6 Colorful - Accent 2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6 Colorful - Accent 3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6 Colorful - Accent 4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6 Colorful - Accent 5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 - Accent 6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7 Colorful - Accent 1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7 Colorful - Accent 2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7 Colorful - Accent 3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7 Colorful - Accent 4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 - Accent 5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 - Accent 6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1 Light - Accent 1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1 Light - Accent 2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1 Light - Accent 3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 - Accent 4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 - Accent 5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 - Accent 6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2 - Accent 1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2 - Accent 2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2 - Accent 3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 - Accent 4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 - Accent 5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 - Accent 6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3 - Accent 1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3 - Accent 2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3 - Accent 3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 - Accent 4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 - Accent 5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 - Accent 6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4 - Accent 1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4 - Accent 2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4 - Accent 3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 - Accent 4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 - Accent 5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 - Accent 6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5 Dark - Accent 1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5 Dark - Accent 2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5 Dark - Accent 3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5 Dark - Accent 4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5 Dark - Accent 5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 - Accent 6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6 Colorful - Accent 1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6 Colorful - Accent 2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6 Colorful - Accent 3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6 Colorful - Accent 4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 - Accent 5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 - Accent 6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7 Colorful - Accent 1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7 Colorful - Accent 2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7 Colorful - Accent 3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7 Colorful - Accent 4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7 Colorful - Accent 5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 - Accent 6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ned - Accent"/>
    <w:basedOn w:val="9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ned - Accent 1"/>
    <w:basedOn w:val="9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ned - Accent 2"/>
    <w:basedOn w:val="9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ned - Accent 3"/>
    <w:basedOn w:val="9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ned - Accent 4"/>
    <w:basedOn w:val="9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ned - Accent 5"/>
    <w:basedOn w:val="9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ned - Accent 6"/>
    <w:basedOn w:val="9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&amp; Lined - Accent"/>
    <w:basedOn w:val="9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&amp; Lined - Accent 1"/>
    <w:basedOn w:val="9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&amp; Lined - Accent 2"/>
    <w:basedOn w:val="9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&amp; Lined - Accent 3"/>
    <w:basedOn w:val="9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&amp; Lined - Accent 4"/>
    <w:basedOn w:val="9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&amp; Lined - Accent 5"/>
    <w:basedOn w:val="9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&amp; Lined - Accent 6"/>
    <w:basedOn w:val="9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- Accent 1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- Accent 2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- Accent 3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- Accent 4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- Accent 5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- Accent 6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2">
    <w:name w:val="Heading 1"/>
    <w:basedOn w:val="921"/>
    <w:next w:val="921"/>
    <w:link w:val="87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63">
    <w:name w:val="Heading 2"/>
    <w:basedOn w:val="921"/>
    <w:next w:val="921"/>
    <w:link w:val="87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64">
    <w:name w:val="Heading 3"/>
    <w:basedOn w:val="921"/>
    <w:next w:val="921"/>
    <w:link w:val="87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65">
    <w:name w:val="Heading 4"/>
    <w:basedOn w:val="921"/>
    <w:next w:val="921"/>
    <w:link w:val="87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66">
    <w:name w:val="Heading 5"/>
    <w:basedOn w:val="921"/>
    <w:next w:val="921"/>
    <w:link w:val="87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67">
    <w:name w:val="Heading 6"/>
    <w:basedOn w:val="921"/>
    <w:next w:val="921"/>
    <w:link w:val="87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68">
    <w:name w:val="Heading 7"/>
    <w:basedOn w:val="921"/>
    <w:next w:val="921"/>
    <w:link w:val="87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9">
    <w:name w:val="Heading 8"/>
    <w:basedOn w:val="921"/>
    <w:next w:val="921"/>
    <w:link w:val="87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70">
    <w:name w:val="Heading 9"/>
    <w:basedOn w:val="921"/>
    <w:next w:val="921"/>
    <w:link w:val="87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71">
    <w:name w:val="Heading 1 Char"/>
    <w:basedOn w:val="922"/>
    <w:link w:val="86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72">
    <w:name w:val="Heading 2 Char"/>
    <w:basedOn w:val="922"/>
    <w:link w:val="86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73">
    <w:name w:val="Heading 3 Char"/>
    <w:basedOn w:val="922"/>
    <w:link w:val="86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74">
    <w:name w:val="Heading 4 Char"/>
    <w:basedOn w:val="922"/>
    <w:link w:val="86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5">
    <w:name w:val="Heading 5 Char"/>
    <w:basedOn w:val="922"/>
    <w:link w:val="86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6">
    <w:name w:val="Heading 6 Char"/>
    <w:basedOn w:val="922"/>
    <w:link w:val="86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7">
    <w:name w:val="Heading 7 Char"/>
    <w:basedOn w:val="922"/>
    <w:link w:val="86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8">
    <w:name w:val="Heading 8 Char"/>
    <w:basedOn w:val="922"/>
    <w:link w:val="86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9">
    <w:name w:val="Heading 9 Char"/>
    <w:basedOn w:val="922"/>
    <w:link w:val="87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80">
    <w:name w:val="Title"/>
    <w:basedOn w:val="921"/>
    <w:next w:val="921"/>
    <w:link w:val="88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81">
    <w:name w:val="Title Char"/>
    <w:basedOn w:val="922"/>
    <w:link w:val="88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82">
    <w:name w:val="Subtitle"/>
    <w:basedOn w:val="921"/>
    <w:next w:val="921"/>
    <w:link w:val="88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83">
    <w:name w:val="Subtitle Char"/>
    <w:basedOn w:val="922"/>
    <w:link w:val="88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84">
    <w:name w:val="Quote"/>
    <w:basedOn w:val="921"/>
    <w:next w:val="921"/>
    <w:link w:val="88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5">
    <w:name w:val="Quote Char"/>
    <w:basedOn w:val="922"/>
    <w:link w:val="884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86">
    <w:name w:val="List Paragraph"/>
    <w:basedOn w:val="921"/>
    <w:uiPriority w:val="34"/>
    <w:qFormat/>
    <w:pPr>
      <w:pBdr/>
      <w:spacing/>
      <w:ind w:left="720"/>
      <w:contextualSpacing w:val="true"/>
    </w:pPr>
  </w:style>
  <w:style w:type="character" w:styleId="887">
    <w:name w:val="Intense Emphasis"/>
    <w:basedOn w:val="92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8">
    <w:name w:val="Intense Quote"/>
    <w:basedOn w:val="921"/>
    <w:next w:val="921"/>
    <w:link w:val="88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89">
    <w:name w:val="Intense Quote Char"/>
    <w:basedOn w:val="922"/>
    <w:link w:val="88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90">
    <w:name w:val="Intense Reference"/>
    <w:basedOn w:val="92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91">
    <w:name w:val="No Spacing"/>
    <w:basedOn w:val="921"/>
    <w:uiPriority w:val="1"/>
    <w:qFormat/>
    <w:pPr>
      <w:pBdr/>
      <w:spacing w:after="0" w:line="240" w:lineRule="auto"/>
      <w:ind/>
    </w:pPr>
  </w:style>
  <w:style w:type="character" w:styleId="892">
    <w:name w:val="Subtle Emphasis"/>
    <w:basedOn w:val="92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3">
    <w:name w:val="Emphasis"/>
    <w:basedOn w:val="922"/>
    <w:uiPriority w:val="20"/>
    <w:qFormat/>
    <w:pPr>
      <w:pBdr/>
      <w:spacing/>
      <w:ind/>
    </w:pPr>
    <w:rPr>
      <w:i/>
      <w:iCs/>
    </w:rPr>
  </w:style>
  <w:style w:type="character" w:styleId="894">
    <w:name w:val="Strong"/>
    <w:basedOn w:val="922"/>
    <w:uiPriority w:val="22"/>
    <w:qFormat/>
    <w:pPr>
      <w:pBdr/>
      <w:spacing/>
      <w:ind/>
    </w:pPr>
    <w:rPr>
      <w:b/>
      <w:bCs/>
    </w:rPr>
  </w:style>
  <w:style w:type="character" w:styleId="895">
    <w:name w:val="Subtle Reference"/>
    <w:basedOn w:val="92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6">
    <w:name w:val="Book Title"/>
    <w:basedOn w:val="92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7">
    <w:name w:val="Header"/>
    <w:basedOn w:val="921"/>
    <w:link w:val="89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8">
    <w:name w:val="Header Char"/>
    <w:basedOn w:val="922"/>
    <w:link w:val="897"/>
    <w:uiPriority w:val="99"/>
    <w:pPr>
      <w:pBdr/>
      <w:spacing/>
      <w:ind/>
    </w:pPr>
  </w:style>
  <w:style w:type="paragraph" w:styleId="899">
    <w:name w:val="Footer"/>
    <w:basedOn w:val="921"/>
    <w:link w:val="90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0">
    <w:name w:val="Footer Char"/>
    <w:basedOn w:val="922"/>
    <w:link w:val="899"/>
    <w:uiPriority w:val="99"/>
    <w:pPr>
      <w:pBdr/>
      <w:spacing/>
      <w:ind/>
    </w:pPr>
  </w:style>
  <w:style w:type="paragraph" w:styleId="901">
    <w:name w:val="Caption"/>
    <w:basedOn w:val="921"/>
    <w:next w:val="92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02">
    <w:name w:val="footnote text"/>
    <w:basedOn w:val="921"/>
    <w:link w:val="90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3">
    <w:name w:val="Footnote Text Char"/>
    <w:basedOn w:val="922"/>
    <w:link w:val="902"/>
    <w:uiPriority w:val="99"/>
    <w:semiHidden/>
    <w:pPr>
      <w:pBdr/>
      <w:spacing/>
      <w:ind/>
    </w:pPr>
    <w:rPr>
      <w:sz w:val="20"/>
      <w:szCs w:val="20"/>
    </w:rPr>
  </w:style>
  <w:style w:type="character" w:styleId="904">
    <w:name w:val="footnote reference"/>
    <w:basedOn w:val="922"/>
    <w:uiPriority w:val="99"/>
    <w:semiHidden/>
    <w:unhideWhenUsed/>
    <w:pPr>
      <w:pBdr/>
      <w:spacing/>
      <w:ind/>
    </w:pPr>
    <w:rPr>
      <w:vertAlign w:val="superscript"/>
    </w:rPr>
  </w:style>
  <w:style w:type="paragraph" w:styleId="905">
    <w:name w:val="endnote text"/>
    <w:basedOn w:val="921"/>
    <w:link w:val="90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6">
    <w:name w:val="Endnote Text Char"/>
    <w:basedOn w:val="922"/>
    <w:link w:val="905"/>
    <w:uiPriority w:val="99"/>
    <w:semiHidden/>
    <w:pPr>
      <w:pBdr/>
      <w:spacing/>
      <w:ind/>
    </w:pPr>
    <w:rPr>
      <w:sz w:val="20"/>
      <w:szCs w:val="20"/>
    </w:rPr>
  </w:style>
  <w:style w:type="character" w:styleId="907">
    <w:name w:val="endnote reference"/>
    <w:basedOn w:val="922"/>
    <w:uiPriority w:val="99"/>
    <w:semiHidden/>
    <w:unhideWhenUsed/>
    <w:pPr>
      <w:pBdr/>
      <w:spacing/>
      <w:ind/>
    </w:pPr>
    <w:rPr>
      <w:vertAlign w:val="superscript"/>
    </w:rPr>
  </w:style>
  <w:style w:type="character" w:styleId="908">
    <w:name w:val="FollowedHyperlink"/>
    <w:basedOn w:val="92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9">
    <w:name w:val="toc 1"/>
    <w:basedOn w:val="921"/>
    <w:next w:val="921"/>
    <w:uiPriority w:val="39"/>
    <w:unhideWhenUsed/>
    <w:pPr>
      <w:pBdr/>
      <w:spacing w:after="100"/>
      <w:ind/>
    </w:pPr>
  </w:style>
  <w:style w:type="paragraph" w:styleId="910">
    <w:name w:val="toc 2"/>
    <w:basedOn w:val="921"/>
    <w:next w:val="921"/>
    <w:uiPriority w:val="39"/>
    <w:unhideWhenUsed/>
    <w:pPr>
      <w:pBdr/>
      <w:spacing w:after="100"/>
      <w:ind w:left="220"/>
    </w:pPr>
  </w:style>
  <w:style w:type="paragraph" w:styleId="911">
    <w:name w:val="toc 3"/>
    <w:basedOn w:val="921"/>
    <w:next w:val="921"/>
    <w:uiPriority w:val="39"/>
    <w:unhideWhenUsed/>
    <w:pPr>
      <w:pBdr/>
      <w:spacing w:after="100"/>
      <w:ind w:left="440"/>
    </w:pPr>
  </w:style>
  <w:style w:type="paragraph" w:styleId="912">
    <w:name w:val="toc 4"/>
    <w:basedOn w:val="921"/>
    <w:next w:val="921"/>
    <w:uiPriority w:val="39"/>
    <w:unhideWhenUsed/>
    <w:pPr>
      <w:pBdr/>
      <w:spacing w:after="100"/>
      <w:ind w:left="660"/>
    </w:pPr>
  </w:style>
  <w:style w:type="paragraph" w:styleId="913">
    <w:name w:val="toc 5"/>
    <w:basedOn w:val="921"/>
    <w:next w:val="921"/>
    <w:uiPriority w:val="39"/>
    <w:unhideWhenUsed/>
    <w:pPr>
      <w:pBdr/>
      <w:spacing w:after="100"/>
      <w:ind w:left="880"/>
    </w:pPr>
  </w:style>
  <w:style w:type="paragraph" w:styleId="914">
    <w:name w:val="toc 6"/>
    <w:basedOn w:val="921"/>
    <w:next w:val="921"/>
    <w:uiPriority w:val="39"/>
    <w:unhideWhenUsed/>
    <w:pPr>
      <w:pBdr/>
      <w:spacing w:after="100"/>
      <w:ind w:left="1100"/>
    </w:pPr>
  </w:style>
  <w:style w:type="paragraph" w:styleId="915">
    <w:name w:val="toc 7"/>
    <w:basedOn w:val="921"/>
    <w:next w:val="921"/>
    <w:uiPriority w:val="39"/>
    <w:unhideWhenUsed/>
    <w:pPr>
      <w:pBdr/>
      <w:spacing w:after="100"/>
      <w:ind w:left="1320"/>
    </w:pPr>
  </w:style>
  <w:style w:type="paragraph" w:styleId="916">
    <w:name w:val="toc 8"/>
    <w:basedOn w:val="921"/>
    <w:next w:val="921"/>
    <w:uiPriority w:val="39"/>
    <w:unhideWhenUsed/>
    <w:pPr>
      <w:pBdr/>
      <w:spacing w:after="100"/>
      <w:ind w:left="1540"/>
    </w:pPr>
  </w:style>
  <w:style w:type="paragraph" w:styleId="917">
    <w:name w:val="toc 9"/>
    <w:basedOn w:val="921"/>
    <w:next w:val="921"/>
    <w:uiPriority w:val="39"/>
    <w:unhideWhenUsed/>
    <w:pPr>
      <w:pBdr/>
      <w:spacing w:after="100"/>
      <w:ind w:left="1760"/>
    </w:pPr>
  </w:style>
  <w:style w:type="character" w:styleId="918">
    <w:name w:val="Placeholder Text"/>
    <w:basedOn w:val="922"/>
    <w:uiPriority w:val="99"/>
    <w:semiHidden/>
    <w:pPr>
      <w:pBdr/>
      <w:spacing/>
      <w:ind/>
    </w:pPr>
    <w:rPr>
      <w:color w:val="666666"/>
    </w:rPr>
  </w:style>
  <w:style w:type="paragraph" w:styleId="919">
    <w:name w:val="TOC Heading"/>
    <w:uiPriority w:val="39"/>
    <w:unhideWhenUsed/>
    <w:pPr>
      <w:pBdr/>
      <w:spacing/>
      <w:ind/>
    </w:pPr>
  </w:style>
  <w:style w:type="paragraph" w:styleId="920">
    <w:name w:val="table of figures"/>
    <w:basedOn w:val="921"/>
    <w:next w:val="921"/>
    <w:uiPriority w:val="99"/>
    <w:unhideWhenUsed/>
    <w:pPr>
      <w:pBdr/>
      <w:spacing w:after="0" w:afterAutospacing="0"/>
      <w:ind/>
    </w:pPr>
  </w:style>
  <w:style w:type="paragraph" w:styleId="921" w:default="1">
    <w:name w:val="Normal"/>
    <w:qFormat/>
    <w:pPr>
      <w:pBdr/>
      <w:spacing w:after="160" w:line="259" w:lineRule="auto"/>
      <w:ind/>
    </w:pPr>
    <w:rPr>
      <w:rFonts w:ascii="Calibri" w:hAnsi="Calibri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styleId="922" w:default="1">
    <w:name w:val="Default Paragraph Font"/>
    <w:uiPriority w:val="1"/>
    <w:semiHidden/>
    <w:unhideWhenUsed/>
    <w:pPr>
      <w:pBdr/>
      <w:spacing/>
      <w:ind/>
    </w:pPr>
  </w:style>
  <w:style w:type="table" w:styleId="92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24" w:default="1">
    <w:name w:val="No List"/>
    <w:uiPriority w:val="99"/>
    <w:semiHidden/>
    <w:unhideWhenUsed/>
    <w:pPr>
      <w:pBdr/>
      <w:spacing/>
      <w:ind/>
    </w:pPr>
  </w:style>
  <w:style w:type="character" w:styleId="925">
    <w:name w:val="Hyperlink"/>
    <w:pPr>
      <w:pBdr/>
      <w:spacing/>
      <w:ind/>
    </w:pPr>
    <w:rPr>
      <w:u w:val="single"/>
    </w:rPr>
  </w:style>
  <w:style w:type="table" w:styleId="926" w:customStyle="1">
    <w:name w:val="Table Normal"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7" w:customStyle="1">
    <w:name w:val="Kop- en voettekst"/>
    <w:pPr>
      <w:pBdr/>
      <w:tabs>
        <w:tab w:val="right" w:leader="none" w:pos="9020"/>
      </w:tabs>
      <w:spacing/>
      <w:ind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styleId="928">
    <w:name w:val="Unresolved Mention"/>
    <w:basedOn w:val="922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929">
    <w:name w:val="Normal (Web)"/>
    <w:basedOn w:val="921"/>
    <w:uiPriority w:val="99"/>
    <w:semiHidden/>
    <w:unhideWhenUsed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color w:val="auto"/>
      <w:sz w:val="24"/>
      <w:szCs w:val="24"/>
      <w14:textOutline w14:w="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Kantoorthema">
  <a:themeElements>
    <a:clrScheme name="Kantoorth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Kantoorth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Kantoorthem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12700" cap="flat">
          <a:solidFill>
            <a:schemeClr val="accent1"/>
          </a:solidFill>
          <a:prstDash val="solid"/>
          <a:miter lim="800000"/>
        </a:ln>
        <a:effectLst/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  <a:effectLst/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12</cp:revision>
  <dcterms:created xsi:type="dcterms:W3CDTF">2025-03-10T13:52:00Z</dcterms:created>
  <dcterms:modified xsi:type="dcterms:W3CDTF">2026-08-24T07:52:27Z</dcterms:modified>
</cp:coreProperties>
</file>