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8E15" w14:textId="2259E550" w:rsidR="00F7317F" w:rsidRPr="00456005" w:rsidRDefault="00112128" w:rsidP="003B5EAD">
      <w:pPr>
        <w:rPr>
          <w:rFonts w:ascii="Calibri" w:eastAsia="Cambria" w:hAnsi="Calibri" w:cs="Calibri"/>
          <w:b/>
          <w:bCs/>
          <w:sz w:val="28"/>
          <w:szCs w:val="28"/>
        </w:rPr>
      </w:pPr>
      <w:r>
        <w:rPr>
          <w:rFonts w:ascii="Calibri" w:eastAsia="Cambria" w:hAnsi="Calibri" w:cs="Calibri"/>
          <w:b/>
          <w:bCs/>
          <w:sz w:val="28"/>
          <w:szCs w:val="28"/>
        </w:rPr>
        <w:t>Thuis best</w:t>
      </w:r>
    </w:p>
    <w:p w14:paraId="059F1874" w14:textId="36143040" w:rsidR="00BC0FCF" w:rsidRPr="00BB4E48" w:rsidRDefault="00112128" w:rsidP="003B5EAD">
      <w:pPr>
        <w:rPr>
          <w:rFonts w:ascii="Calibri" w:eastAsia="Cambria" w:hAnsi="Calibri" w:cs="Calibri"/>
          <w:b/>
          <w:bCs/>
          <w:sz w:val="22"/>
          <w:szCs w:val="22"/>
        </w:rPr>
      </w:pPr>
      <w:proofErr w:type="spellStart"/>
      <w:r w:rsidRPr="00BB4E48">
        <w:rPr>
          <w:rFonts w:ascii="Calibri" w:eastAsia="Cambria" w:hAnsi="Calibri" w:cs="Calibri"/>
          <w:b/>
          <w:bCs/>
          <w:sz w:val="22"/>
          <w:szCs w:val="22"/>
        </w:rPr>
        <w:t>Yalla</w:t>
      </w:r>
      <w:proofErr w:type="spellEnd"/>
      <w:r w:rsidRPr="00BB4E48">
        <w:rPr>
          <w:rFonts w:ascii="Calibri" w:eastAsia="Cambria" w:hAnsi="Calibri" w:cs="Calibri"/>
          <w:b/>
          <w:bCs/>
          <w:sz w:val="22"/>
          <w:szCs w:val="22"/>
        </w:rPr>
        <w:t xml:space="preserve"> </w:t>
      </w:r>
      <w:proofErr w:type="spellStart"/>
      <w:r w:rsidRPr="00BB4E48">
        <w:rPr>
          <w:rFonts w:ascii="Calibri" w:eastAsia="Cambria" w:hAnsi="Calibri" w:cs="Calibri"/>
          <w:b/>
          <w:bCs/>
          <w:sz w:val="22"/>
          <w:szCs w:val="22"/>
        </w:rPr>
        <w:t>Yalla</w:t>
      </w:r>
      <w:proofErr w:type="spellEnd"/>
    </w:p>
    <w:p w14:paraId="5CD59144" w14:textId="0832D1C5" w:rsidR="00BC0FCF" w:rsidRDefault="00BC0FCF" w:rsidP="003B5EAD">
      <w:pPr>
        <w:rPr>
          <w:rFonts w:ascii="Calibri" w:eastAsia="Cambria" w:hAnsi="Calibri" w:cs="Calibri"/>
          <w:sz w:val="22"/>
          <w:szCs w:val="22"/>
        </w:rPr>
      </w:pPr>
    </w:p>
    <w:p w14:paraId="1DE3F129" w14:textId="05B5FF5A" w:rsidR="00112128" w:rsidRDefault="00112128" w:rsidP="00112128">
      <w:pPr>
        <w:rPr>
          <w:rFonts w:ascii="Calibri" w:eastAsia="Cambria" w:hAnsi="Calibri" w:cs="Calibri"/>
          <w:sz w:val="22"/>
          <w:szCs w:val="22"/>
        </w:rPr>
      </w:pPr>
      <w:r w:rsidRPr="00112128">
        <w:rPr>
          <w:rFonts w:ascii="Calibri" w:eastAsia="Cambria" w:hAnsi="Calibri" w:cs="Calibri"/>
          <w:sz w:val="22"/>
          <w:szCs w:val="22"/>
        </w:rPr>
        <w:t xml:space="preserve">Waarom maakt elk kind tenten, hutten en huisjes? Zit het gevoel van thuis dan onder een dak? En kun je je ook thuis voelen bij iemand anders? Of is thuis misschien gewoon in jezelf? </w:t>
      </w:r>
    </w:p>
    <w:p w14:paraId="3211E18F" w14:textId="77777777" w:rsidR="00112128" w:rsidRPr="00112128" w:rsidRDefault="00112128" w:rsidP="00112128">
      <w:pPr>
        <w:rPr>
          <w:rFonts w:ascii="Calibri" w:eastAsia="Cambria" w:hAnsi="Calibri" w:cs="Calibri"/>
          <w:sz w:val="22"/>
          <w:szCs w:val="22"/>
        </w:rPr>
      </w:pPr>
    </w:p>
    <w:p w14:paraId="4CA785E4" w14:textId="6D5E416D" w:rsidR="00112128" w:rsidRPr="00112128" w:rsidRDefault="00112128" w:rsidP="00112128">
      <w:pPr>
        <w:rPr>
          <w:rFonts w:ascii="Calibri" w:eastAsia="Cambria" w:hAnsi="Calibri" w:cs="Calibri"/>
          <w:sz w:val="22"/>
          <w:szCs w:val="22"/>
        </w:rPr>
      </w:pPr>
      <w:r w:rsidRPr="00112128">
        <w:rPr>
          <w:rFonts w:ascii="Calibri" w:eastAsia="Cambria" w:hAnsi="Calibri" w:cs="Calibri"/>
          <w:sz w:val="22"/>
          <w:szCs w:val="22"/>
        </w:rPr>
        <w:t xml:space="preserve">In de poëtische en grappige voorstelling 'Thuis best' onderzoeken </w:t>
      </w:r>
      <w:proofErr w:type="spellStart"/>
      <w:r w:rsidRPr="00112128">
        <w:rPr>
          <w:rFonts w:ascii="Calibri" w:eastAsia="Cambria" w:hAnsi="Calibri" w:cs="Calibri"/>
          <w:sz w:val="22"/>
          <w:szCs w:val="22"/>
        </w:rPr>
        <w:t>Achref</w:t>
      </w:r>
      <w:proofErr w:type="spellEnd"/>
      <w:r w:rsidRPr="00112128">
        <w:rPr>
          <w:rFonts w:ascii="Calibri" w:eastAsia="Cambria" w:hAnsi="Calibri" w:cs="Calibri"/>
          <w:sz w:val="22"/>
          <w:szCs w:val="22"/>
        </w:rPr>
        <w:t xml:space="preserve"> uit </w:t>
      </w:r>
      <w:proofErr w:type="spellStart"/>
      <w:r w:rsidRPr="00112128">
        <w:rPr>
          <w:rFonts w:ascii="Calibri" w:eastAsia="Cambria" w:hAnsi="Calibri" w:cs="Calibri"/>
          <w:sz w:val="22"/>
          <w:szCs w:val="22"/>
        </w:rPr>
        <w:t>Tunesie</w:t>
      </w:r>
      <w:proofErr w:type="spellEnd"/>
      <w:r w:rsidRPr="00112128">
        <w:rPr>
          <w:rFonts w:ascii="Calibri" w:eastAsia="Cambria" w:hAnsi="Calibri" w:cs="Calibri"/>
          <w:sz w:val="22"/>
          <w:szCs w:val="22"/>
        </w:rPr>
        <w:t xml:space="preserve">̈ en </w:t>
      </w:r>
      <w:proofErr w:type="spellStart"/>
      <w:r w:rsidRPr="00112128">
        <w:rPr>
          <w:rFonts w:ascii="Calibri" w:eastAsia="Cambria" w:hAnsi="Calibri" w:cs="Calibri"/>
          <w:sz w:val="22"/>
          <w:szCs w:val="22"/>
        </w:rPr>
        <w:t>Kristján</w:t>
      </w:r>
      <w:proofErr w:type="spellEnd"/>
      <w:r w:rsidRPr="00112128">
        <w:rPr>
          <w:rFonts w:ascii="Calibri" w:eastAsia="Cambria" w:hAnsi="Calibri" w:cs="Calibri"/>
          <w:sz w:val="22"/>
          <w:szCs w:val="22"/>
        </w:rPr>
        <w:t xml:space="preserve"> uit IJsland naar waar, wanneer en hoe je je thuis voelt. In een samenspel van mime en </w:t>
      </w:r>
      <w:proofErr w:type="gramStart"/>
      <w:r w:rsidRPr="00112128">
        <w:rPr>
          <w:rFonts w:ascii="Calibri" w:eastAsia="Cambria" w:hAnsi="Calibri" w:cs="Calibri"/>
          <w:sz w:val="22"/>
          <w:szCs w:val="22"/>
        </w:rPr>
        <w:t>live muziek</w:t>
      </w:r>
      <w:proofErr w:type="gramEnd"/>
      <w:r w:rsidRPr="00112128">
        <w:rPr>
          <w:rFonts w:ascii="Calibri" w:eastAsia="Cambria" w:hAnsi="Calibri" w:cs="Calibri"/>
          <w:sz w:val="22"/>
          <w:szCs w:val="22"/>
        </w:rPr>
        <w:t xml:space="preserve"> nemen ze het publiek mee op reis. Want je </w:t>
      </w:r>
      <w:proofErr w:type="spellStart"/>
      <w:r w:rsidRPr="00112128">
        <w:rPr>
          <w:rFonts w:ascii="Calibri" w:eastAsia="Cambria" w:hAnsi="Calibri" w:cs="Calibri"/>
          <w:sz w:val="22"/>
          <w:szCs w:val="22"/>
        </w:rPr>
        <w:t>thuisvoelen</w:t>
      </w:r>
      <w:proofErr w:type="spellEnd"/>
      <w:r w:rsidRPr="00112128">
        <w:rPr>
          <w:rFonts w:ascii="Calibri" w:eastAsia="Cambria" w:hAnsi="Calibri" w:cs="Calibri"/>
          <w:sz w:val="22"/>
          <w:szCs w:val="22"/>
        </w:rPr>
        <w:t xml:space="preserve"> gaat over meer dan alleen oost, west of ergens wonen. Je kunt je namelijk overal thuis voelen!</w:t>
      </w:r>
    </w:p>
    <w:p w14:paraId="079E943A" w14:textId="171354D3" w:rsidR="00BC0FCF" w:rsidRDefault="00BC0FCF" w:rsidP="00BC0FCF">
      <w:pPr>
        <w:rPr>
          <w:rFonts w:ascii="Calibri" w:eastAsia="Cambria" w:hAnsi="Calibri" w:cs="Calibri"/>
          <w:sz w:val="22"/>
          <w:szCs w:val="22"/>
        </w:rPr>
      </w:pPr>
    </w:p>
    <w:p w14:paraId="5BA9E32A" w14:textId="77777777" w:rsidR="00207E2B" w:rsidRDefault="00207E2B" w:rsidP="00BC0FCF">
      <w:pPr>
        <w:rPr>
          <w:rFonts w:ascii="Calibri" w:eastAsia="Cambria" w:hAnsi="Calibri" w:cs="Calibri"/>
          <w:sz w:val="22"/>
          <w:szCs w:val="22"/>
        </w:rPr>
      </w:pPr>
    </w:p>
    <w:p w14:paraId="133005E3" w14:textId="3C613133" w:rsidR="00112128" w:rsidRPr="00112128" w:rsidRDefault="00112128" w:rsidP="00112128">
      <w:pPr>
        <w:rPr>
          <w:rFonts w:ascii="Calibri" w:eastAsia="Cambria" w:hAnsi="Calibri" w:cs="Calibri"/>
          <w:sz w:val="22"/>
          <w:szCs w:val="22"/>
        </w:rPr>
      </w:pPr>
      <w:proofErr w:type="gramStart"/>
      <w:r>
        <w:rPr>
          <w:rFonts w:ascii="Calibri" w:eastAsia="Cambria" w:hAnsi="Calibri" w:cs="Calibri"/>
          <w:b/>
          <w:bCs/>
          <w:sz w:val="22"/>
          <w:szCs w:val="22"/>
        </w:rPr>
        <w:t>discipline</w:t>
      </w:r>
      <w:proofErr w:type="gramEnd"/>
      <w:r>
        <w:rPr>
          <w:rFonts w:ascii="Calibri" w:eastAsia="Cambria" w:hAnsi="Calibri" w:cs="Calibri"/>
          <w:b/>
          <w:bCs/>
          <w:sz w:val="22"/>
          <w:szCs w:val="22"/>
        </w:rPr>
        <w:t xml:space="preserve"> </w:t>
      </w:r>
      <w:r w:rsidRPr="00112128">
        <w:rPr>
          <w:rFonts w:ascii="Calibri" w:eastAsia="Cambria" w:hAnsi="Calibri" w:cs="Calibri"/>
          <w:sz w:val="22"/>
          <w:szCs w:val="22"/>
        </w:rPr>
        <w:t>beeldend theater, mime, muziektheater</w:t>
      </w:r>
    </w:p>
    <w:p w14:paraId="28E96089" w14:textId="3233840D" w:rsidR="00112128" w:rsidRPr="00112128" w:rsidRDefault="00112128" w:rsidP="00112128">
      <w:pPr>
        <w:rPr>
          <w:rFonts w:ascii="Calibri" w:eastAsia="Cambria" w:hAnsi="Calibri" w:cs="Calibri"/>
          <w:sz w:val="22"/>
          <w:szCs w:val="22"/>
        </w:rPr>
      </w:pPr>
      <w:proofErr w:type="gramStart"/>
      <w:r w:rsidRPr="00112128">
        <w:rPr>
          <w:rFonts w:ascii="Calibri" w:eastAsia="Cambria" w:hAnsi="Calibri" w:cs="Calibri"/>
          <w:b/>
          <w:bCs/>
          <w:sz w:val="22"/>
          <w:szCs w:val="22"/>
        </w:rPr>
        <w:t>leeftijd</w:t>
      </w:r>
      <w:proofErr w:type="gramEnd"/>
      <w:r>
        <w:rPr>
          <w:rFonts w:ascii="Calibri" w:eastAsia="Cambria" w:hAnsi="Calibri" w:cs="Calibri"/>
          <w:b/>
          <w:bCs/>
          <w:sz w:val="22"/>
          <w:szCs w:val="22"/>
        </w:rPr>
        <w:t xml:space="preserve"> </w:t>
      </w:r>
      <w:r w:rsidRPr="00112128">
        <w:rPr>
          <w:rFonts w:ascii="Calibri" w:eastAsia="Cambria" w:hAnsi="Calibri" w:cs="Calibri"/>
          <w:sz w:val="22"/>
          <w:szCs w:val="22"/>
        </w:rPr>
        <w:t>2 t/m 6 jaar</w:t>
      </w:r>
    </w:p>
    <w:p w14:paraId="742EA1B5" w14:textId="0C78569D" w:rsidR="00112128" w:rsidRPr="00112128" w:rsidRDefault="00112128" w:rsidP="00112128">
      <w:pPr>
        <w:rPr>
          <w:rFonts w:ascii="Calibri" w:eastAsia="Cambria" w:hAnsi="Calibri" w:cs="Calibri"/>
          <w:b/>
          <w:bCs/>
          <w:sz w:val="22"/>
          <w:szCs w:val="22"/>
        </w:rPr>
      </w:pPr>
      <w:proofErr w:type="gramStart"/>
      <w:r w:rsidRPr="00112128">
        <w:rPr>
          <w:rFonts w:ascii="Calibri" w:eastAsia="Cambria" w:hAnsi="Calibri" w:cs="Calibri"/>
          <w:b/>
          <w:bCs/>
          <w:sz w:val="22"/>
          <w:szCs w:val="22"/>
        </w:rPr>
        <w:t>duur</w:t>
      </w:r>
      <w:proofErr w:type="gramEnd"/>
      <w:r>
        <w:rPr>
          <w:rFonts w:ascii="Calibri" w:eastAsia="Cambria" w:hAnsi="Calibri" w:cs="Calibri"/>
          <w:b/>
          <w:bCs/>
          <w:sz w:val="22"/>
          <w:szCs w:val="22"/>
        </w:rPr>
        <w:t xml:space="preserve"> </w:t>
      </w:r>
      <w:r w:rsidRPr="00112128">
        <w:rPr>
          <w:rFonts w:ascii="Calibri" w:eastAsia="Cambria" w:hAnsi="Calibri" w:cs="Calibri"/>
          <w:sz w:val="22"/>
          <w:szCs w:val="22"/>
        </w:rPr>
        <w:t>30 minuten + 15 minuten naspel</w:t>
      </w:r>
    </w:p>
    <w:p w14:paraId="2D7CE6EE" w14:textId="261271EA" w:rsidR="00112128" w:rsidRPr="00112128" w:rsidRDefault="00112128" w:rsidP="00112128">
      <w:pPr>
        <w:rPr>
          <w:rFonts w:ascii="Calibri" w:eastAsia="Cambria" w:hAnsi="Calibri" w:cs="Calibri"/>
          <w:sz w:val="22"/>
          <w:szCs w:val="22"/>
        </w:rPr>
      </w:pPr>
      <w:proofErr w:type="gramStart"/>
      <w:r w:rsidRPr="00112128">
        <w:rPr>
          <w:rFonts w:ascii="Calibri" w:eastAsia="Cambria" w:hAnsi="Calibri" w:cs="Calibri"/>
          <w:b/>
          <w:bCs/>
          <w:sz w:val="22"/>
          <w:szCs w:val="22"/>
        </w:rPr>
        <w:t>speelvlak</w:t>
      </w:r>
      <w:proofErr w:type="gramEnd"/>
      <w:r>
        <w:rPr>
          <w:rFonts w:ascii="Calibri" w:eastAsia="Cambria" w:hAnsi="Calibri" w:cs="Calibri"/>
          <w:b/>
          <w:bCs/>
          <w:sz w:val="22"/>
          <w:szCs w:val="22"/>
        </w:rPr>
        <w:t xml:space="preserve"> </w:t>
      </w:r>
      <w:r w:rsidRPr="00112128">
        <w:rPr>
          <w:rFonts w:ascii="Calibri" w:eastAsia="Cambria" w:hAnsi="Calibri" w:cs="Calibri"/>
          <w:sz w:val="22"/>
          <w:szCs w:val="22"/>
        </w:rPr>
        <w:t>4 x 3 x 3 meter</w:t>
      </w:r>
    </w:p>
    <w:p w14:paraId="35518F9B" w14:textId="68DD15A4" w:rsidR="00112128" w:rsidRPr="00112128" w:rsidRDefault="00112128" w:rsidP="00112128">
      <w:pPr>
        <w:rPr>
          <w:rFonts w:ascii="Calibri" w:eastAsia="Cambria" w:hAnsi="Calibri" w:cs="Calibri"/>
          <w:b/>
          <w:bCs/>
          <w:sz w:val="22"/>
          <w:szCs w:val="22"/>
        </w:rPr>
      </w:pPr>
      <w:proofErr w:type="gramStart"/>
      <w:r w:rsidRPr="00112128">
        <w:rPr>
          <w:rFonts w:ascii="Calibri" w:eastAsia="Cambria" w:hAnsi="Calibri" w:cs="Calibri"/>
          <w:b/>
          <w:bCs/>
          <w:sz w:val="22"/>
          <w:szCs w:val="22"/>
        </w:rPr>
        <w:t>capaciteit</w:t>
      </w:r>
      <w:proofErr w:type="gramEnd"/>
      <w:r>
        <w:rPr>
          <w:rFonts w:ascii="Calibri" w:eastAsia="Cambria" w:hAnsi="Calibri" w:cs="Calibri"/>
          <w:b/>
          <w:bCs/>
          <w:sz w:val="22"/>
          <w:szCs w:val="22"/>
        </w:rPr>
        <w:t xml:space="preserve"> </w:t>
      </w:r>
      <w:r w:rsidRPr="00112128">
        <w:rPr>
          <w:rFonts w:ascii="Calibri" w:eastAsia="Cambria" w:hAnsi="Calibri" w:cs="Calibri"/>
          <w:sz w:val="22"/>
          <w:szCs w:val="22"/>
        </w:rPr>
        <w:t>150 (theater), 100 (overig)</w:t>
      </w:r>
    </w:p>
    <w:p w14:paraId="12809F7E" w14:textId="416C945A" w:rsidR="00112128" w:rsidRPr="00112128" w:rsidRDefault="00112128" w:rsidP="00112128">
      <w:pPr>
        <w:rPr>
          <w:rFonts w:ascii="Calibri" w:eastAsia="Cambria" w:hAnsi="Calibri" w:cs="Calibri"/>
          <w:sz w:val="22"/>
          <w:szCs w:val="22"/>
        </w:rPr>
      </w:pPr>
      <w:proofErr w:type="gramStart"/>
      <w:r w:rsidRPr="00112128">
        <w:rPr>
          <w:rFonts w:ascii="Calibri" w:eastAsia="Cambria" w:hAnsi="Calibri" w:cs="Calibri"/>
          <w:b/>
          <w:bCs/>
          <w:sz w:val="22"/>
          <w:szCs w:val="22"/>
        </w:rPr>
        <w:t>locaties</w:t>
      </w:r>
      <w:proofErr w:type="gramEnd"/>
      <w:r>
        <w:rPr>
          <w:rFonts w:ascii="Calibri" w:eastAsia="Cambria" w:hAnsi="Calibri" w:cs="Calibri"/>
          <w:b/>
          <w:bCs/>
          <w:sz w:val="22"/>
          <w:szCs w:val="22"/>
        </w:rPr>
        <w:t xml:space="preserve"> </w:t>
      </w:r>
      <w:r w:rsidRPr="00112128">
        <w:rPr>
          <w:rFonts w:ascii="Calibri" w:eastAsia="Cambria" w:hAnsi="Calibri" w:cs="Calibri"/>
          <w:sz w:val="22"/>
          <w:szCs w:val="22"/>
        </w:rPr>
        <w:t xml:space="preserve">alle </w:t>
      </w:r>
      <w:proofErr w:type="spellStart"/>
      <w:r w:rsidRPr="00112128">
        <w:rPr>
          <w:rFonts w:ascii="Calibri" w:eastAsia="Cambria" w:hAnsi="Calibri" w:cs="Calibri"/>
          <w:sz w:val="22"/>
          <w:szCs w:val="22"/>
        </w:rPr>
        <w:t>binnenlocaties</w:t>
      </w:r>
      <w:proofErr w:type="spellEnd"/>
      <w:r w:rsidRPr="00112128">
        <w:rPr>
          <w:rFonts w:ascii="Calibri" w:eastAsia="Cambria" w:hAnsi="Calibri" w:cs="Calibri"/>
          <w:sz w:val="22"/>
          <w:szCs w:val="22"/>
        </w:rPr>
        <w:t xml:space="preserve"> (in overleg)</w:t>
      </w:r>
    </w:p>
    <w:p w14:paraId="2AB41F9D" w14:textId="3048E58B" w:rsidR="00112128" w:rsidRPr="00112128" w:rsidRDefault="00112128" w:rsidP="00112128">
      <w:pPr>
        <w:rPr>
          <w:rFonts w:ascii="Calibri" w:eastAsia="Cambria" w:hAnsi="Calibri" w:cs="Calibri"/>
          <w:sz w:val="22"/>
          <w:szCs w:val="22"/>
        </w:rPr>
      </w:pPr>
      <w:proofErr w:type="gramStart"/>
      <w:r w:rsidRPr="00112128">
        <w:rPr>
          <w:rFonts w:ascii="Calibri" w:eastAsia="Cambria" w:hAnsi="Calibri" w:cs="Calibri"/>
          <w:b/>
          <w:bCs/>
          <w:sz w:val="22"/>
          <w:szCs w:val="22"/>
        </w:rPr>
        <w:t>spel</w:t>
      </w:r>
      <w:proofErr w:type="gramEnd"/>
      <w:r>
        <w:rPr>
          <w:rFonts w:ascii="Calibri" w:eastAsia="Cambria" w:hAnsi="Calibri" w:cs="Calibri"/>
          <w:b/>
          <w:bCs/>
          <w:sz w:val="22"/>
          <w:szCs w:val="22"/>
        </w:rPr>
        <w:t xml:space="preserve"> </w:t>
      </w:r>
      <w:proofErr w:type="spellStart"/>
      <w:r>
        <w:rPr>
          <w:rFonts w:ascii="Calibri" w:eastAsia="Cambria" w:hAnsi="Calibri" w:cs="Calibri"/>
          <w:sz w:val="22"/>
          <w:szCs w:val="22"/>
        </w:rPr>
        <w:t>A</w:t>
      </w:r>
      <w:r w:rsidRPr="00112128">
        <w:rPr>
          <w:rFonts w:ascii="Calibri" w:eastAsia="Cambria" w:hAnsi="Calibri" w:cs="Calibri"/>
          <w:sz w:val="22"/>
          <w:szCs w:val="22"/>
        </w:rPr>
        <w:t>chref</w:t>
      </w:r>
      <w:proofErr w:type="spellEnd"/>
      <w:r w:rsidRPr="00112128">
        <w:rPr>
          <w:rFonts w:ascii="Calibri" w:eastAsia="Cambria" w:hAnsi="Calibri" w:cs="Calibri"/>
          <w:sz w:val="22"/>
          <w:szCs w:val="22"/>
        </w:rPr>
        <w:t xml:space="preserve"> </w:t>
      </w:r>
      <w:proofErr w:type="spellStart"/>
      <w:r>
        <w:rPr>
          <w:rFonts w:ascii="Calibri" w:eastAsia="Cambria" w:hAnsi="Calibri" w:cs="Calibri"/>
          <w:sz w:val="22"/>
          <w:szCs w:val="22"/>
        </w:rPr>
        <w:t>A</w:t>
      </w:r>
      <w:r w:rsidRPr="00112128">
        <w:rPr>
          <w:rFonts w:ascii="Calibri" w:eastAsia="Cambria" w:hAnsi="Calibri" w:cs="Calibri"/>
          <w:sz w:val="22"/>
          <w:szCs w:val="22"/>
        </w:rPr>
        <w:t>dhadhi</w:t>
      </w:r>
      <w:proofErr w:type="spellEnd"/>
      <w:r w:rsidRPr="00112128">
        <w:rPr>
          <w:rFonts w:ascii="Calibri" w:eastAsia="Cambria" w:hAnsi="Calibri" w:cs="Calibri"/>
          <w:sz w:val="22"/>
          <w:szCs w:val="22"/>
        </w:rPr>
        <w:t xml:space="preserve"> en</w:t>
      </w:r>
      <w:r w:rsidRPr="00112128">
        <w:rPr>
          <w:rFonts w:ascii="Calibri" w:eastAsia="Cambria" w:hAnsi="Calibri" w:cs="Calibri"/>
          <w:b/>
          <w:bCs/>
          <w:sz w:val="22"/>
          <w:szCs w:val="22"/>
        </w:rPr>
        <w:t xml:space="preserve"> </w:t>
      </w:r>
      <w:proofErr w:type="spellStart"/>
      <w:r w:rsidRPr="00112128">
        <w:rPr>
          <w:rFonts w:ascii="Calibri" w:eastAsia="Cambria" w:hAnsi="Calibri" w:cs="Calibri"/>
          <w:sz w:val="22"/>
          <w:szCs w:val="22"/>
        </w:rPr>
        <w:t>Kristján</w:t>
      </w:r>
      <w:proofErr w:type="spellEnd"/>
      <w:r w:rsidRPr="00112128">
        <w:rPr>
          <w:rFonts w:ascii="Calibri" w:eastAsia="Cambria" w:hAnsi="Calibri" w:cs="Calibri"/>
          <w:sz w:val="22"/>
          <w:szCs w:val="22"/>
        </w:rPr>
        <w:t xml:space="preserve"> </w:t>
      </w:r>
      <w:proofErr w:type="spellStart"/>
      <w:r w:rsidRPr="00112128">
        <w:rPr>
          <w:rFonts w:ascii="Calibri" w:eastAsia="Cambria" w:hAnsi="Calibri" w:cs="Calibri"/>
          <w:sz w:val="22"/>
          <w:szCs w:val="22"/>
        </w:rPr>
        <w:t>Tryggvi</w:t>
      </w:r>
      <w:proofErr w:type="spellEnd"/>
      <w:r w:rsidRPr="00112128">
        <w:rPr>
          <w:rFonts w:ascii="Calibri" w:eastAsia="Cambria" w:hAnsi="Calibri" w:cs="Calibri"/>
          <w:sz w:val="22"/>
          <w:szCs w:val="22"/>
        </w:rPr>
        <w:t xml:space="preserve"> </w:t>
      </w:r>
      <w:proofErr w:type="spellStart"/>
      <w:r w:rsidRPr="00112128">
        <w:rPr>
          <w:rFonts w:ascii="Calibri" w:eastAsia="Cambria" w:hAnsi="Calibri" w:cs="Calibri"/>
          <w:sz w:val="22"/>
          <w:szCs w:val="22"/>
        </w:rPr>
        <w:t>Martinsson</w:t>
      </w:r>
      <w:proofErr w:type="spellEnd"/>
    </w:p>
    <w:p w14:paraId="69274D83" w14:textId="5B2D80E2" w:rsidR="00112128" w:rsidRPr="00112128" w:rsidRDefault="00112128" w:rsidP="00112128">
      <w:pPr>
        <w:rPr>
          <w:rFonts w:ascii="Calibri" w:eastAsia="Cambria" w:hAnsi="Calibri" w:cs="Calibri"/>
          <w:sz w:val="22"/>
          <w:szCs w:val="22"/>
        </w:rPr>
      </w:pPr>
      <w:proofErr w:type="gramStart"/>
      <w:r w:rsidRPr="00112128">
        <w:rPr>
          <w:rFonts w:ascii="Calibri" w:eastAsia="Cambria" w:hAnsi="Calibri" w:cs="Calibri"/>
          <w:b/>
          <w:bCs/>
          <w:sz w:val="22"/>
          <w:szCs w:val="22"/>
        </w:rPr>
        <w:t>muziek</w:t>
      </w:r>
      <w:proofErr w:type="gramEnd"/>
      <w:r>
        <w:rPr>
          <w:rFonts w:ascii="Calibri" w:eastAsia="Cambria" w:hAnsi="Calibri" w:cs="Calibri"/>
          <w:b/>
          <w:bCs/>
          <w:sz w:val="22"/>
          <w:szCs w:val="22"/>
        </w:rPr>
        <w:t xml:space="preserve"> </w:t>
      </w:r>
      <w:proofErr w:type="spellStart"/>
      <w:r w:rsidRPr="00112128">
        <w:rPr>
          <w:rFonts w:ascii="Calibri" w:eastAsia="Cambria" w:hAnsi="Calibri" w:cs="Calibri"/>
          <w:sz w:val="22"/>
          <w:szCs w:val="22"/>
        </w:rPr>
        <w:t>Kristján</w:t>
      </w:r>
      <w:proofErr w:type="spellEnd"/>
      <w:r w:rsidRPr="00112128">
        <w:rPr>
          <w:rFonts w:ascii="Calibri" w:eastAsia="Cambria" w:hAnsi="Calibri" w:cs="Calibri"/>
          <w:sz w:val="22"/>
          <w:szCs w:val="22"/>
        </w:rPr>
        <w:t xml:space="preserve"> </w:t>
      </w:r>
      <w:proofErr w:type="spellStart"/>
      <w:r w:rsidRPr="00112128">
        <w:rPr>
          <w:rFonts w:ascii="Calibri" w:eastAsia="Cambria" w:hAnsi="Calibri" w:cs="Calibri"/>
          <w:sz w:val="22"/>
          <w:szCs w:val="22"/>
        </w:rPr>
        <w:t>Tryggvi</w:t>
      </w:r>
      <w:proofErr w:type="spellEnd"/>
      <w:r w:rsidRPr="00112128">
        <w:rPr>
          <w:rFonts w:ascii="Calibri" w:eastAsia="Cambria" w:hAnsi="Calibri" w:cs="Calibri"/>
          <w:sz w:val="22"/>
          <w:szCs w:val="22"/>
        </w:rPr>
        <w:t xml:space="preserve"> </w:t>
      </w:r>
      <w:proofErr w:type="spellStart"/>
      <w:r w:rsidRPr="00112128">
        <w:rPr>
          <w:rFonts w:ascii="Calibri" w:eastAsia="Cambria" w:hAnsi="Calibri" w:cs="Calibri"/>
          <w:sz w:val="22"/>
          <w:szCs w:val="22"/>
        </w:rPr>
        <w:t>Martinsson</w:t>
      </w:r>
      <w:proofErr w:type="spellEnd"/>
    </w:p>
    <w:p w14:paraId="5227CBDE" w14:textId="34FA42E7" w:rsidR="00112128" w:rsidRPr="00112128" w:rsidRDefault="00112128" w:rsidP="00112128">
      <w:pPr>
        <w:rPr>
          <w:rFonts w:ascii="Calibri" w:eastAsia="Cambria" w:hAnsi="Calibri" w:cs="Calibri"/>
          <w:b/>
          <w:bCs/>
          <w:sz w:val="22"/>
          <w:szCs w:val="22"/>
        </w:rPr>
      </w:pPr>
      <w:proofErr w:type="gramStart"/>
      <w:r w:rsidRPr="00112128">
        <w:rPr>
          <w:rFonts w:ascii="Calibri" w:eastAsia="Cambria" w:hAnsi="Calibri" w:cs="Calibri"/>
          <w:b/>
          <w:bCs/>
          <w:sz w:val="22"/>
          <w:szCs w:val="22"/>
        </w:rPr>
        <w:t>met</w:t>
      </w:r>
      <w:proofErr w:type="gramEnd"/>
      <w:r w:rsidRPr="00112128">
        <w:rPr>
          <w:rFonts w:ascii="Calibri" w:eastAsia="Cambria" w:hAnsi="Calibri" w:cs="Calibri"/>
          <w:b/>
          <w:bCs/>
          <w:sz w:val="22"/>
          <w:szCs w:val="22"/>
        </w:rPr>
        <w:t xml:space="preserve"> dank aan</w:t>
      </w:r>
      <w:r>
        <w:rPr>
          <w:rFonts w:ascii="Calibri" w:eastAsia="Cambria" w:hAnsi="Calibri" w:cs="Calibri"/>
          <w:b/>
          <w:bCs/>
          <w:sz w:val="22"/>
          <w:szCs w:val="22"/>
        </w:rPr>
        <w:t xml:space="preserve"> </w:t>
      </w:r>
      <w:r w:rsidRPr="00112128">
        <w:rPr>
          <w:rFonts w:ascii="Calibri" w:eastAsia="Cambria" w:hAnsi="Calibri" w:cs="Calibri"/>
          <w:sz w:val="22"/>
          <w:szCs w:val="22"/>
        </w:rPr>
        <w:t>2turvenhoog</w:t>
      </w:r>
    </w:p>
    <w:p w14:paraId="1C8A91BF" w14:textId="77777777" w:rsidR="00BC0FCF" w:rsidRPr="00BC0FCF" w:rsidRDefault="00BC0FCF" w:rsidP="00BC0FCF">
      <w:pPr>
        <w:rPr>
          <w:rFonts w:ascii="Calibri" w:eastAsia="Cambria" w:hAnsi="Calibri" w:cs="Calibri"/>
          <w:sz w:val="22"/>
          <w:szCs w:val="22"/>
        </w:rPr>
      </w:pPr>
    </w:p>
    <w:p w14:paraId="7705DFF5" w14:textId="77777777" w:rsidR="00BC0FCF" w:rsidRDefault="00BC0FCF" w:rsidP="00BC0FCF">
      <w:pPr>
        <w:rPr>
          <w:rFonts w:ascii="Calibri" w:eastAsia="Cambria" w:hAnsi="Calibri" w:cs="Calibri"/>
          <w:sz w:val="22"/>
          <w:szCs w:val="22"/>
        </w:rPr>
      </w:pPr>
    </w:p>
    <w:p w14:paraId="5F7B558C" w14:textId="77777777" w:rsidR="00112128" w:rsidRPr="00112128" w:rsidRDefault="00112128" w:rsidP="00112128">
      <w:pPr>
        <w:rPr>
          <w:rFonts w:ascii="Calibri" w:eastAsia="Cambria" w:hAnsi="Calibri" w:cs="Calibri"/>
          <w:sz w:val="22"/>
          <w:szCs w:val="22"/>
          <w:lang w:eastAsia="en-US"/>
        </w:rPr>
      </w:pPr>
      <w:r w:rsidRPr="00112128">
        <w:rPr>
          <w:rFonts w:ascii="Calibri" w:eastAsia="Cambria" w:hAnsi="Calibri" w:cs="Calibri"/>
          <w:sz w:val="22"/>
          <w:szCs w:val="22"/>
          <w:lang w:eastAsia="en-US"/>
        </w:rPr>
        <w:t xml:space="preserve">Mimespeler en maker </w:t>
      </w:r>
      <w:proofErr w:type="spellStart"/>
      <w:r w:rsidRPr="00112128">
        <w:rPr>
          <w:rFonts w:ascii="Calibri" w:eastAsia="Cambria" w:hAnsi="Calibri" w:cs="Calibri"/>
          <w:sz w:val="22"/>
          <w:szCs w:val="22"/>
          <w:lang w:eastAsia="en-US"/>
        </w:rPr>
        <w:t>Achref</w:t>
      </w:r>
      <w:proofErr w:type="spellEnd"/>
      <w:r w:rsidRPr="00112128">
        <w:rPr>
          <w:rFonts w:ascii="Calibri" w:eastAsia="Cambria" w:hAnsi="Calibri" w:cs="Calibri"/>
          <w:sz w:val="22"/>
          <w:szCs w:val="22"/>
          <w:lang w:eastAsia="en-US"/>
        </w:rPr>
        <w:t xml:space="preserve"> </w:t>
      </w:r>
      <w:proofErr w:type="spellStart"/>
      <w:r w:rsidRPr="00112128">
        <w:rPr>
          <w:rFonts w:ascii="Calibri" w:eastAsia="Cambria" w:hAnsi="Calibri" w:cs="Calibri"/>
          <w:sz w:val="22"/>
          <w:szCs w:val="22"/>
          <w:lang w:eastAsia="en-US"/>
        </w:rPr>
        <w:t>Adhadhi</w:t>
      </w:r>
      <w:proofErr w:type="spellEnd"/>
      <w:r w:rsidRPr="00112128">
        <w:rPr>
          <w:rFonts w:ascii="Calibri" w:eastAsia="Cambria" w:hAnsi="Calibri" w:cs="Calibri"/>
          <w:sz w:val="22"/>
          <w:szCs w:val="22"/>
          <w:lang w:eastAsia="en-US"/>
        </w:rPr>
        <w:t xml:space="preserve"> richtte Theatergroep </w:t>
      </w:r>
      <w:r w:rsidRPr="00BB4E48">
        <w:rPr>
          <w:rFonts w:ascii="Calibri" w:eastAsia="Cambria" w:hAnsi="Calibri" w:cs="Calibri"/>
          <w:b/>
          <w:bCs/>
          <w:sz w:val="22"/>
          <w:szCs w:val="22"/>
          <w:lang w:eastAsia="en-US"/>
        </w:rPr>
        <w:t xml:space="preserve">YALLA </w:t>
      </w:r>
      <w:proofErr w:type="spellStart"/>
      <w:r w:rsidRPr="00BB4E48">
        <w:rPr>
          <w:rFonts w:ascii="Calibri" w:eastAsia="Cambria" w:hAnsi="Calibri" w:cs="Calibri"/>
          <w:b/>
          <w:bCs/>
          <w:sz w:val="22"/>
          <w:szCs w:val="22"/>
          <w:lang w:eastAsia="en-US"/>
        </w:rPr>
        <w:t>YALLA</w:t>
      </w:r>
      <w:proofErr w:type="spellEnd"/>
      <w:r w:rsidRPr="00112128">
        <w:rPr>
          <w:rFonts w:ascii="Calibri" w:eastAsia="Cambria" w:hAnsi="Calibri" w:cs="Calibri"/>
          <w:sz w:val="22"/>
          <w:szCs w:val="22"/>
          <w:lang w:eastAsia="en-US"/>
        </w:rPr>
        <w:t xml:space="preserve"> op als hoognodige creatieve uitlaatklep tijdens het inburgeren. </w:t>
      </w:r>
      <w:proofErr w:type="spellStart"/>
      <w:r w:rsidRPr="00112128">
        <w:rPr>
          <w:rFonts w:ascii="Calibri" w:eastAsia="Cambria" w:hAnsi="Calibri" w:cs="Calibri"/>
          <w:sz w:val="22"/>
          <w:szCs w:val="22"/>
          <w:lang w:eastAsia="en-US"/>
        </w:rPr>
        <w:t>Yalla</w:t>
      </w:r>
      <w:proofErr w:type="spellEnd"/>
      <w:r w:rsidRPr="00112128">
        <w:rPr>
          <w:rFonts w:ascii="Calibri" w:eastAsia="Cambria" w:hAnsi="Calibri" w:cs="Calibri"/>
          <w:sz w:val="22"/>
          <w:szCs w:val="22"/>
          <w:lang w:eastAsia="en-US"/>
        </w:rPr>
        <w:t xml:space="preserve"> betekent in het Arabisch: ‘kom op!’. Zijn voorstellingen kennen vaak serieuze onderwerpen, die hij zonder woorden en met lichtvoetige humor brengt. Voor deze voorstelling werkt hij samen met muzikant en improvisator </w:t>
      </w:r>
      <w:proofErr w:type="spellStart"/>
      <w:r w:rsidRPr="00112128">
        <w:rPr>
          <w:rFonts w:ascii="Calibri" w:eastAsia="Cambria" w:hAnsi="Calibri" w:cs="Calibri"/>
          <w:sz w:val="22"/>
          <w:szCs w:val="22"/>
          <w:lang w:eastAsia="en-US"/>
        </w:rPr>
        <w:t>Kristján</w:t>
      </w:r>
      <w:proofErr w:type="spellEnd"/>
      <w:r w:rsidRPr="00112128">
        <w:rPr>
          <w:rFonts w:ascii="Calibri" w:eastAsia="Cambria" w:hAnsi="Calibri" w:cs="Calibri"/>
          <w:sz w:val="22"/>
          <w:szCs w:val="22"/>
          <w:lang w:eastAsia="en-US"/>
        </w:rPr>
        <w:t xml:space="preserve"> </w:t>
      </w:r>
      <w:proofErr w:type="spellStart"/>
      <w:r w:rsidRPr="00112128">
        <w:rPr>
          <w:rFonts w:ascii="Calibri" w:eastAsia="Cambria" w:hAnsi="Calibri" w:cs="Calibri"/>
          <w:sz w:val="22"/>
          <w:szCs w:val="22"/>
          <w:lang w:eastAsia="en-US"/>
        </w:rPr>
        <w:t>Martinsson</w:t>
      </w:r>
      <w:proofErr w:type="spellEnd"/>
      <w:r w:rsidRPr="00112128">
        <w:rPr>
          <w:rFonts w:ascii="Calibri" w:eastAsia="Cambria" w:hAnsi="Calibri" w:cs="Calibri"/>
          <w:sz w:val="22"/>
          <w:szCs w:val="22"/>
          <w:lang w:eastAsia="en-US"/>
        </w:rPr>
        <w:t xml:space="preserve">. Ze wonen in Nederland, maar </w:t>
      </w:r>
      <w:proofErr w:type="spellStart"/>
      <w:r w:rsidRPr="00112128">
        <w:rPr>
          <w:rFonts w:ascii="Calibri" w:eastAsia="Cambria" w:hAnsi="Calibri" w:cs="Calibri"/>
          <w:sz w:val="22"/>
          <w:szCs w:val="22"/>
          <w:lang w:eastAsia="en-US"/>
        </w:rPr>
        <w:t>Achref</w:t>
      </w:r>
      <w:proofErr w:type="spellEnd"/>
      <w:r w:rsidRPr="00112128">
        <w:rPr>
          <w:rFonts w:ascii="Calibri" w:eastAsia="Cambria" w:hAnsi="Calibri" w:cs="Calibri"/>
          <w:sz w:val="22"/>
          <w:szCs w:val="22"/>
          <w:lang w:eastAsia="en-US"/>
        </w:rPr>
        <w:t xml:space="preserve"> komt uit </w:t>
      </w:r>
      <w:proofErr w:type="spellStart"/>
      <w:r w:rsidRPr="00112128">
        <w:rPr>
          <w:rFonts w:ascii="Calibri" w:eastAsia="Cambria" w:hAnsi="Calibri" w:cs="Calibri"/>
          <w:sz w:val="22"/>
          <w:szCs w:val="22"/>
          <w:lang w:eastAsia="en-US"/>
        </w:rPr>
        <w:t>Tunesie</w:t>
      </w:r>
      <w:proofErr w:type="spellEnd"/>
      <w:r w:rsidRPr="00112128">
        <w:rPr>
          <w:rFonts w:ascii="Calibri" w:eastAsia="Cambria" w:hAnsi="Calibri" w:cs="Calibri"/>
          <w:sz w:val="22"/>
          <w:szCs w:val="22"/>
          <w:lang w:eastAsia="en-US"/>
        </w:rPr>
        <w:t xml:space="preserve">̈ en </w:t>
      </w:r>
      <w:proofErr w:type="spellStart"/>
      <w:r w:rsidRPr="00112128">
        <w:rPr>
          <w:rFonts w:ascii="Calibri" w:eastAsia="Cambria" w:hAnsi="Calibri" w:cs="Calibri"/>
          <w:sz w:val="22"/>
          <w:szCs w:val="22"/>
          <w:lang w:eastAsia="en-US"/>
        </w:rPr>
        <w:t>Kristján</w:t>
      </w:r>
      <w:proofErr w:type="spellEnd"/>
      <w:r w:rsidRPr="00112128">
        <w:rPr>
          <w:rFonts w:ascii="Calibri" w:eastAsia="Cambria" w:hAnsi="Calibri" w:cs="Calibri"/>
          <w:sz w:val="22"/>
          <w:szCs w:val="22"/>
          <w:lang w:eastAsia="en-US"/>
        </w:rPr>
        <w:t xml:space="preserve"> uit IJsland. Toch voelen ze zich hier allebei thuis. </w:t>
      </w:r>
    </w:p>
    <w:p w14:paraId="20A633E8" w14:textId="77777777" w:rsidR="00BC0FCF" w:rsidRPr="00BC0FCF" w:rsidRDefault="00BC0FCF" w:rsidP="003B5EAD">
      <w:pPr>
        <w:rPr>
          <w:rFonts w:ascii="Calibri" w:eastAsia="Cambria" w:hAnsi="Calibri" w:cs="Calibri"/>
          <w:sz w:val="22"/>
          <w:szCs w:val="22"/>
        </w:rPr>
      </w:pPr>
    </w:p>
    <w:sectPr w:rsidR="00BC0FCF" w:rsidRPr="00BC0FCF">
      <w:headerReference w:type="default" r:id="rId7"/>
      <w:footerReference w:type="default" r:id="rId8"/>
      <w:pgSz w:w="11900" w:h="16840"/>
      <w:pgMar w:top="1417" w:right="1417" w:bottom="1417"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0B89" w14:textId="77777777" w:rsidR="00B55D33" w:rsidRDefault="00B55D33">
      <w:r>
        <w:separator/>
      </w:r>
    </w:p>
  </w:endnote>
  <w:endnote w:type="continuationSeparator" w:id="0">
    <w:p w14:paraId="05FED531" w14:textId="77777777" w:rsidR="00B55D33" w:rsidRDefault="00B5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42"/>
      <w:id w:val="16354589"/>
    </w:sdtPr>
    <w:sdtEndPr/>
    <w:sdtContent>
      <w:p w14:paraId="119BE0E7" w14:textId="77777777" w:rsidR="00F7317F" w:rsidRDefault="00B55D33">
        <w:pPr>
          <w:pBdr>
            <w:top w:val="nil"/>
            <w:left w:val="nil"/>
            <w:bottom w:val="nil"/>
            <w:right w:val="nil"/>
            <w:between w:val="nil"/>
          </w:pBdr>
          <w:tabs>
            <w:tab w:val="right" w:pos="9020"/>
          </w:tabs>
          <w:rPr>
            <w:rFonts w:ascii="Helvetica Neue" w:eastAsia="Helvetica Neue" w:hAnsi="Helvetica Neue" w:cs="Helvetica Neue"/>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4E62" w14:textId="77777777" w:rsidR="00B55D33" w:rsidRDefault="00B55D33">
      <w:r>
        <w:separator/>
      </w:r>
    </w:p>
  </w:footnote>
  <w:footnote w:type="continuationSeparator" w:id="0">
    <w:p w14:paraId="2DE1284F" w14:textId="77777777" w:rsidR="00B55D33" w:rsidRDefault="00B5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41"/>
      <w:id w:val="-418025205"/>
    </w:sdtPr>
    <w:sdtEndPr/>
    <w:sdtContent>
      <w:p w14:paraId="048123EA" w14:textId="77777777" w:rsidR="00F7317F" w:rsidRDefault="00B55D33">
        <w:pPr>
          <w:pBdr>
            <w:top w:val="nil"/>
            <w:left w:val="nil"/>
            <w:bottom w:val="nil"/>
            <w:right w:val="nil"/>
            <w:between w:val="nil"/>
          </w:pBdr>
          <w:tabs>
            <w:tab w:val="right" w:pos="9020"/>
          </w:tabs>
          <w:rPr>
            <w:rFonts w:ascii="Helvetica Neue" w:eastAsia="Helvetica Neue" w:hAnsi="Helvetica Neue" w:cs="Helvetica Neue"/>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7F"/>
    <w:rsid w:val="00112128"/>
    <w:rsid w:val="00207E2B"/>
    <w:rsid w:val="003B5EAD"/>
    <w:rsid w:val="00456005"/>
    <w:rsid w:val="00B37AD7"/>
    <w:rsid w:val="00B55D33"/>
    <w:rsid w:val="00BB4E48"/>
    <w:rsid w:val="00BC0FCF"/>
    <w:rsid w:val="00C55E2A"/>
    <w:rsid w:val="00C9562F"/>
    <w:rsid w:val="00F50738"/>
    <w:rsid w:val="00F73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6ABD"/>
  <w15:docId w15:val="{C68B3E50-2B0D-46B3-86F2-992FA7A1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2128"/>
  </w:style>
  <w:style w:type="paragraph" w:styleId="Kop1">
    <w:name w:val="heading 1"/>
    <w:basedOn w:val="Standaard"/>
    <w:next w:val="Standaard"/>
    <w:uiPriority w:val="9"/>
    <w:qFormat/>
    <w:pPr>
      <w:keepNext/>
      <w:keepLines/>
      <w:spacing w:before="480" w:after="120"/>
      <w:outlineLvl w:val="0"/>
    </w:pPr>
    <w:rPr>
      <w:b/>
      <w:sz w:val="48"/>
      <w:szCs w:val="48"/>
      <w:lang w:val="en-US" w:eastAsia="en-US"/>
    </w:rPr>
  </w:style>
  <w:style w:type="paragraph" w:styleId="Kop2">
    <w:name w:val="heading 2"/>
    <w:basedOn w:val="Standaard"/>
    <w:next w:val="Standaard"/>
    <w:uiPriority w:val="9"/>
    <w:semiHidden/>
    <w:unhideWhenUsed/>
    <w:qFormat/>
    <w:pPr>
      <w:keepNext/>
      <w:keepLines/>
      <w:spacing w:before="360" w:after="80"/>
      <w:outlineLvl w:val="1"/>
    </w:pPr>
    <w:rPr>
      <w:b/>
      <w:sz w:val="36"/>
      <w:szCs w:val="36"/>
      <w:lang w:val="en-US" w:eastAsia="en-US"/>
    </w:rPr>
  </w:style>
  <w:style w:type="paragraph" w:styleId="Kop3">
    <w:name w:val="heading 3"/>
    <w:basedOn w:val="Standaard"/>
    <w:next w:val="Standaard"/>
    <w:uiPriority w:val="9"/>
    <w:semiHidden/>
    <w:unhideWhenUsed/>
    <w:qFormat/>
    <w:pPr>
      <w:keepNext/>
      <w:keepLines/>
      <w:spacing w:before="280" w:after="80"/>
      <w:outlineLvl w:val="2"/>
    </w:pPr>
    <w:rPr>
      <w:b/>
      <w:sz w:val="28"/>
      <w:szCs w:val="28"/>
      <w:lang w:val="en-US" w:eastAsia="en-US"/>
    </w:rPr>
  </w:style>
  <w:style w:type="paragraph" w:styleId="Kop4">
    <w:name w:val="heading 4"/>
    <w:basedOn w:val="Standaard"/>
    <w:next w:val="Standaard"/>
    <w:uiPriority w:val="9"/>
    <w:semiHidden/>
    <w:unhideWhenUsed/>
    <w:qFormat/>
    <w:pPr>
      <w:keepNext/>
      <w:keepLines/>
      <w:spacing w:before="240" w:after="40"/>
      <w:outlineLvl w:val="3"/>
    </w:pPr>
    <w:rPr>
      <w:b/>
      <w:lang w:val="en-US" w:eastAsia="en-US"/>
    </w:rPr>
  </w:style>
  <w:style w:type="paragraph" w:styleId="Kop5">
    <w:name w:val="heading 5"/>
    <w:basedOn w:val="Standaard"/>
    <w:next w:val="Standaard"/>
    <w:uiPriority w:val="9"/>
    <w:semiHidden/>
    <w:unhideWhenUsed/>
    <w:qFormat/>
    <w:pPr>
      <w:keepNext/>
      <w:keepLines/>
      <w:spacing w:before="220" w:after="40"/>
      <w:outlineLvl w:val="4"/>
    </w:pPr>
    <w:rPr>
      <w:b/>
      <w:sz w:val="22"/>
      <w:szCs w:val="22"/>
      <w:lang w:val="en-US" w:eastAsia="en-US"/>
    </w:rPr>
  </w:style>
  <w:style w:type="paragraph" w:styleId="Kop6">
    <w:name w:val="heading 6"/>
    <w:basedOn w:val="Standaard"/>
    <w:next w:val="Standaard"/>
    <w:uiPriority w:val="9"/>
    <w:semiHidden/>
    <w:unhideWhenUsed/>
    <w:qFormat/>
    <w:pPr>
      <w:keepNext/>
      <w:keepLines/>
      <w:spacing w:before="200" w:after="40"/>
      <w:outlineLvl w:val="5"/>
    </w:pPr>
    <w:rPr>
      <w:b/>
      <w:sz w:val="20"/>
      <w:szCs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lang w:val="en-US" w:eastAsia="en-US"/>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Normaal">
    <w:name w:val="Normaal"/>
    <w:rPr>
      <w:rFonts w:ascii="Cambria" w:eastAsia="Cambria" w:hAnsi="Cambria" w:cs="Cambria"/>
      <w:color w:val="000000"/>
      <w:u w:color="000000"/>
    </w:rPr>
  </w:style>
  <w:style w:type="paragraph" w:styleId="Normaalweb">
    <w:name w:val="Normal (Web)"/>
    <w:uiPriority w:val="99"/>
    <w:rPr>
      <w:rFonts w:ascii="Times" w:hAnsi="Times" w:cs="Arial Unicode MS"/>
      <w:color w:val="000000"/>
      <w:u w:color="000000"/>
    </w:rPr>
  </w:style>
  <w:style w:type="paragraph" w:customStyle="1" w:styleId="a">
    <w:rPr>
      <w:rFonts w:ascii="Times" w:hAnsi="Times" w:cs="Arial Unicode MS"/>
      <w:color w:val="000000"/>
      <w:u w:color="000000"/>
      <w:lang w:val="it-IT"/>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6451">
      <w:bodyDiv w:val="1"/>
      <w:marLeft w:val="0"/>
      <w:marRight w:val="0"/>
      <w:marTop w:val="0"/>
      <w:marBottom w:val="0"/>
      <w:divBdr>
        <w:top w:val="none" w:sz="0" w:space="0" w:color="auto"/>
        <w:left w:val="none" w:sz="0" w:space="0" w:color="auto"/>
        <w:bottom w:val="none" w:sz="0" w:space="0" w:color="auto"/>
        <w:right w:val="none" w:sz="0" w:space="0" w:color="auto"/>
      </w:divBdr>
    </w:div>
    <w:div w:id="838691314">
      <w:bodyDiv w:val="1"/>
      <w:marLeft w:val="0"/>
      <w:marRight w:val="0"/>
      <w:marTop w:val="0"/>
      <w:marBottom w:val="0"/>
      <w:divBdr>
        <w:top w:val="none" w:sz="0" w:space="0" w:color="auto"/>
        <w:left w:val="none" w:sz="0" w:space="0" w:color="auto"/>
        <w:bottom w:val="none" w:sz="0" w:space="0" w:color="auto"/>
        <w:right w:val="none" w:sz="0" w:space="0" w:color="auto"/>
      </w:divBdr>
    </w:div>
    <w:div w:id="908612885">
      <w:bodyDiv w:val="1"/>
      <w:marLeft w:val="0"/>
      <w:marRight w:val="0"/>
      <w:marTop w:val="0"/>
      <w:marBottom w:val="0"/>
      <w:divBdr>
        <w:top w:val="none" w:sz="0" w:space="0" w:color="auto"/>
        <w:left w:val="none" w:sz="0" w:space="0" w:color="auto"/>
        <w:bottom w:val="none" w:sz="0" w:space="0" w:color="auto"/>
        <w:right w:val="none" w:sz="0" w:space="0" w:color="auto"/>
      </w:divBdr>
      <w:divsChild>
        <w:div w:id="1674726276">
          <w:marLeft w:val="0"/>
          <w:marRight w:val="0"/>
          <w:marTop w:val="0"/>
          <w:marBottom w:val="0"/>
          <w:divBdr>
            <w:top w:val="none" w:sz="0" w:space="0" w:color="auto"/>
            <w:left w:val="none" w:sz="0" w:space="0" w:color="auto"/>
            <w:bottom w:val="none" w:sz="0" w:space="0" w:color="auto"/>
            <w:right w:val="none" w:sz="0" w:space="0" w:color="auto"/>
          </w:divBdr>
          <w:divsChild>
            <w:div w:id="1631590234">
              <w:marLeft w:val="0"/>
              <w:marRight w:val="0"/>
              <w:marTop w:val="0"/>
              <w:marBottom w:val="0"/>
              <w:divBdr>
                <w:top w:val="none" w:sz="0" w:space="0" w:color="auto"/>
                <w:left w:val="none" w:sz="0" w:space="0" w:color="auto"/>
                <w:bottom w:val="none" w:sz="0" w:space="0" w:color="auto"/>
                <w:right w:val="none" w:sz="0" w:space="0" w:color="auto"/>
              </w:divBdr>
            </w:div>
          </w:divsChild>
        </w:div>
        <w:div w:id="313922479">
          <w:marLeft w:val="0"/>
          <w:marRight w:val="0"/>
          <w:marTop w:val="0"/>
          <w:marBottom w:val="0"/>
          <w:divBdr>
            <w:top w:val="none" w:sz="0" w:space="0" w:color="auto"/>
            <w:left w:val="none" w:sz="0" w:space="0" w:color="auto"/>
            <w:bottom w:val="none" w:sz="0" w:space="0" w:color="auto"/>
            <w:right w:val="none" w:sz="0" w:space="0" w:color="auto"/>
          </w:divBdr>
          <w:divsChild>
            <w:div w:id="704720736">
              <w:marLeft w:val="0"/>
              <w:marRight w:val="0"/>
              <w:marTop w:val="0"/>
              <w:marBottom w:val="0"/>
              <w:divBdr>
                <w:top w:val="none" w:sz="0" w:space="0" w:color="auto"/>
                <w:left w:val="none" w:sz="0" w:space="0" w:color="auto"/>
                <w:bottom w:val="none" w:sz="0" w:space="0" w:color="auto"/>
                <w:right w:val="none" w:sz="0" w:space="0" w:color="auto"/>
              </w:divBdr>
            </w:div>
          </w:divsChild>
        </w:div>
        <w:div w:id="744647035">
          <w:marLeft w:val="0"/>
          <w:marRight w:val="0"/>
          <w:marTop w:val="0"/>
          <w:marBottom w:val="0"/>
          <w:divBdr>
            <w:top w:val="none" w:sz="0" w:space="0" w:color="auto"/>
            <w:left w:val="none" w:sz="0" w:space="0" w:color="auto"/>
            <w:bottom w:val="none" w:sz="0" w:space="0" w:color="auto"/>
            <w:right w:val="none" w:sz="0" w:space="0" w:color="auto"/>
          </w:divBdr>
          <w:divsChild>
            <w:div w:id="1006831631">
              <w:marLeft w:val="0"/>
              <w:marRight w:val="0"/>
              <w:marTop w:val="0"/>
              <w:marBottom w:val="0"/>
              <w:divBdr>
                <w:top w:val="none" w:sz="0" w:space="0" w:color="auto"/>
                <w:left w:val="none" w:sz="0" w:space="0" w:color="auto"/>
                <w:bottom w:val="none" w:sz="0" w:space="0" w:color="auto"/>
                <w:right w:val="none" w:sz="0" w:space="0" w:color="auto"/>
              </w:divBdr>
            </w:div>
          </w:divsChild>
        </w:div>
        <w:div w:id="1273129931">
          <w:marLeft w:val="0"/>
          <w:marRight w:val="0"/>
          <w:marTop w:val="0"/>
          <w:marBottom w:val="0"/>
          <w:divBdr>
            <w:top w:val="none" w:sz="0" w:space="0" w:color="auto"/>
            <w:left w:val="none" w:sz="0" w:space="0" w:color="auto"/>
            <w:bottom w:val="none" w:sz="0" w:space="0" w:color="auto"/>
            <w:right w:val="none" w:sz="0" w:space="0" w:color="auto"/>
          </w:divBdr>
          <w:divsChild>
            <w:div w:id="868639379">
              <w:marLeft w:val="0"/>
              <w:marRight w:val="0"/>
              <w:marTop w:val="0"/>
              <w:marBottom w:val="0"/>
              <w:divBdr>
                <w:top w:val="none" w:sz="0" w:space="0" w:color="auto"/>
                <w:left w:val="none" w:sz="0" w:space="0" w:color="auto"/>
                <w:bottom w:val="none" w:sz="0" w:space="0" w:color="auto"/>
                <w:right w:val="none" w:sz="0" w:space="0" w:color="auto"/>
              </w:divBdr>
            </w:div>
          </w:divsChild>
        </w:div>
        <w:div w:id="164789808">
          <w:marLeft w:val="0"/>
          <w:marRight w:val="0"/>
          <w:marTop w:val="0"/>
          <w:marBottom w:val="0"/>
          <w:divBdr>
            <w:top w:val="none" w:sz="0" w:space="0" w:color="auto"/>
            <w:left w:val="none" w:sz="0" w:space="0" w:color="auto"/>
            <w:bottom w:val="none" w:sz="0" w:space="0" w:color="auto"/>
            <w:right w:val="none" w:sz="0" w:space="0" w:color="auto"/>
          </w:divBdr>
          <w:divsChild>
            <w:div w:id="2099058510">
              <w:marLeft w:val="0"/>
              <w:marRight w:val="0"/>
              <w:marTop w:val="0"/>
              <w:marBottom w:val="0"/>
              <w:divBdr>
                <w:top w:val="none" w:sz="0" w:space="0" w:color="auto"/>
                <w:left w:val="none" w:sz="0" w:space="0" w:color="auto"/>
                <w:bottom w:val="none" w:sz="0" w:space="0" w:color="auto"/>
                <w:right w:val="none" w:sz="0" w:space="0" w:color="auto"/>
              </w:divBdr>
            </w:div>
          </w:divsChild>
        </w:div>
        <w:div w:id="1352879840">
          <w:marLeft w:val="0"/>
          <w:marRight w:val="0"/>
          <w:marTop w:val="0"/>
          <w:marBottom w:val="0"/>
          <w:divBdr>
            <w:top w:val="none" w:sz="0" w:space="0" w:color="auto"/>
            <w:left w:val="none" w:sz="0" w:space="0" w:color="auto"/>
            <w:bottom w:val="none" w:sz="0" w:space="0" w:color="auto"/>
            <w:right w:val="none" w:sz="0" w:space="0" w:color="auto"/>
          </w:divBdr>
          <w:divsChild>
            <w:div w:id="865993323">
              <w:marLeft w:val="0"/>
              <w:marRight w:val="0"/>
              <w:marTop w:val="0"/>
              <w:marBottom w:val="0"/>
              <w:divBdr>
                <w:top w:val="none" w:sz="0" w:space="0" w:color="auto"/>
                <w:left w:val="none" w:sz="0" w:space="0" w:color="auto"/>
                <w:bottom w:val="none" w:sz="0" w:space="0" w:color="auto"/>
                <w:right w:val="none" w:sz="0" w:space="0" w:color="auto"/>
              </w:divBdr>
            </w:div>
          </w:divsChild>
        </w:div>
        <w:div w:id="2078353569">
          <w:marLeft w:val="0"/>
          <w:marRight w:val="0"/>
          <w:marTop w:val="0"/>
          <w:marBottom w:val="0"/>
          <w:divBdr>
            <w:top w:val="none" w:sz="0" w:space="0" w:color="auto"/>
            <w:left w:val="none" w:sz="0" w:space="0" w:color="auto"/>
            <w:bottom w:val="none" w:sz="0" w:space="0" w:color="auto"/>
            <w:right w:val="none" w:sz="0" w:space="0" w:color="auto"/>
          </w:divBdr>
          <w:divsChild>
            <w:div w:id="21180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186">
      <w:bodyDiv w:val="1"/>
      <w:marLeft w:val="0"/>
      <w:marRight w:val="0"/>
      <w:marTop w:val="0"/>
      <w:marBottom w:val="0"/>
      <w:divBdr>
        <w:top w:val="none" w:sz="0" w:space="0" w:color="auto"/>
        <w:left w:val="none" w:sz="0" w:space="0" w:color="auto"/>
        <w:bottom w:val="none" w:sz="0" w:space="0" w:color="auto"/>
        <w:right w:val="none" w:sz="0" w:space="0" w:color="auto"/>
      </w:divBdr>
    </w:div>
    <w:div w:id="1632639110">
      <w:bodyDiv w:val="1"/>
      <w:marLeft w:val="0"/>
      <w:marRight w:val="0"/>
      <w:marTop w:val="0"/>
      <w:marBottom w:val="0"/>
      <w:divBdr>
        <w:top w:val="none" w:sz="0" w:space="0" w:color="auto"/>
        <w:left w:val="none" w:sz="0" w:space="0" w:color="auto"/>
        <w:bottom w:val="none" w:sz="0" w:space="0" w:color="auto"/>
        <w:right w:val="none" w:sz="0" w:space="0" w:color="auto"/>
      </w:divBdr>
      <w:divsChild>
        <w:div w:id="1832863853">
          <w:marLeft w:val="0"/>
          <w:marRight w:val="0"/>
          <w:marTop w:val="0"/>
          <w:marBottom w:val="0"/>
          <w:divBdr>
            <w:top w:val="none" w:sz="0" w:space="0" w:color="auto"/>
            <w:left w:val="none" w:sz="0" w:space="0" w:color="auto"/>
            <w:bottom w:val="none" w:sz="0" w:space="0" w:color="auto"/>
            <w:right w:val="none" w:sz="0" w:space="0" w:color="auto"/>
          </w:divBdr>
          <w:divsChild>
            <w:div w:id="1037242916">
              <w:marLeft w:val="0"/>
              <w:marRight w:val="0"/>
              <w:marTop w:val="0"/>
              <w:marBottom w:val="0"/>
              <w:divBdr>
                <w:top w:val="none" w:sz="0" w:space="0" w:color="auto"/>
                <w:left w:val="none" w:sz="0" w:space="0" w:color="auto"/>
                <w:bottom w:val="none" w:sz="0" w:space="0" w:color="auto"/>
                <w:right w:val="none" w:sz="0" w:space="0" w:color="auto"/>
              </w:divBdr>
            </w:div>
          </w:divsChild>
        </w:div>
        <w:div w:id="1174340299">
          <w:marLeft w:val="0"/>
          <w:marRight w:val="0"/>
          <w:marTop w:val="0"/>
          <w:marBottom w:val="0"/>
          <w:divBdr>
            <w:top w:val="none" w:sz="0" w:space="0" w:color="auto"/>
            <w:left w:val="none" w:sz="0" w:space="0" w:color="auto"/>
            <w:bottom w:val="none" w:sz="0" w:space="0" w:color="auto"/>
            <w:right w:val="none" w:sz="0" w:space="0" w:color="auto"/>
          </w:divBdr>
          <w:divsChild>
            <w:div w:id="510415920">
              <w:marLeft w:val="0"/>
              <w:marRight w:val="0"/>
              <w:marTop w:val="0"/>
              <w:marBottom w:val="0"/>
              <w:divBdr>
                <w:top w:val="none" w:sz="0" w:space="0" w:color="auto"/>
                <w:left w:val="none" w:sz="0" w:space="0" w:color="auto"/>
                <w:bottom w:val="none" w:sz="0" w:space="0" w:color="auto"/>
                <w:right w:val="none" w:sz="0" w:space="0" w:color="auto"/>
              </w:divBdr>
            </w:div>
          </w:divsChild>
        </w:div>
        <w:div w:id="1556626388">
          <w:marLeft w:val="0"/>
          <w:marRight w:val="0"/>
          <w:marTop w:val="0"/>
          <w:marBottom w:val="0"/>
          <w:divBdr>
            <w:top w:val="none" w:sz="0" w:space="0" w:color="auto"/>
            <w:left w:val="none" w:sz="0" w:space="0" w:color="auto"/>
            <w:bottom w:val="none" w:sz="0" w:space="0" w:color="auto"/>
            <w:right w:val="none" w:sz="0" w:space="0" w:color="auto"/>
          </w:divBdr>
          <w:divsChild>
            <w:div w:id="888734189">
              <w:marLeft w:val="0"/>
              <w:marRight w:val="0"/>
              <w:marTop w:val="0"/>
              <w:marBottom w:val="0"/>
              <w:divBdr>
                <w:top w:val="none" w:sz="0" w:space="0" w:color="auto"/>
                <w:left w:val="none" w:sz="0" w:space="0" w:color="auto"/>
                <w:bottom w:val="none" w:sz="0" w:space="0" w:color="auto"/>
                <w:right w:val="none" w:sz="0" w:space="0" w:color="auto"/>
              </w:divBdr>
            </w:div>
          </w:divsChild>
        </w:div>
        <w:div w:id="1376195764">
          <w:marLeft w:val="0"/>
          <w:marRight w:val="0"/>
          <w:marTop w:val="0"/>
          <w:marBottom w:val="0"/>
          <w:divBdr>
            <w:top w:val="none" w:sz="0" w:space="0" w:color="auto"/>
            <w:left w:val="none" w:sz="0" w:space="0" w:color="auto"/>
            <w:bottom w:val="none" w:sz="0" w:space="0" w:color="auto"/>
            <w:right w:val="none" w:sz="0" w:space="0" w:color="auto"/>
          </w:divBdr>
          <w:divsChild>
            <w:div w:id="1503664022">
              <w:marLeft w:val="0"/>
              <w:marRight w:val="0"/>
              <w:marTop w:val="0"/>
              <w:marBottom w:val="0"/>
              <w:divBdr>
                <w:top w:val="none" w:sz="0" w:space="0" w:color="auto"/>
                <w:left w:val="none" w:sz="0" w:space="0" w:color="auto"/>
                <w:bottom w:val="none" w:sz="0" w:space="0" w:color="auto"/>
                <w:right w:val="none" w:sz="0" w:space="0" w:color="auto"/>
              </w:divBdr>
            </w:div>
          </w:divsChild>
        </w:div>
        <w:div w:id="918978536">
          <w:marLeft w:val="0"/>
          <w:marRight w:val="0"/>
          <w:marTop w:val="0"/>
          <w:marBottom w:val="0"/>
          <w:divBdr>
            <w:top w:val="none" w:sz="0" w:space="0" w:color="auto"/>
            <w:left w:val="none" w:sz="0" w:space="0" w:color="auto"/>
            <w:bottom w:val="none" w:sz="0" w:space="0" w:color="auto"/>
            <w:right w:val="none" w:sz="0" w:space="0" w:color="auto"/>
          </w:divBdr>
          <w:divsChild>
            <w:div w:id="1006711960">
              <w:marLeft w:val="0"/>
              <w:marRight w:val="0"/>
              <w:marTop w:val="0"/>
              <w:marBottom w:val="0"/>
              <w:divBdr>
                <w:top w:val="none" w:sz="0" w:space="0" w:color="auto"/>
                <w:left w:val="none" w:sz="0" w:space="0" w:color="auto"/>
                <w:bottom w:val="none" w:sz="0" w:space="0" w:color="auto"/>
                <w:right w:val="none" w:sz="0" w:space="0" w:color="auto"/>
              </w:divBdr>
            </w:div>
          </w:divsChild>
        </w:div>
        <w:div w:id="283730180">
          <w:marLeft w:val="0"/>
          <w:marRight w:val="0"/>
          <w:marTop w:val="0"/>
          <w:marBottom w:val="0"/>
          <w:divBdr>
            <w:top w:val="none" w:sz="0" w:space="0" w:color="auto"/>
            <w:left w:val="none" w:sz="0" w:space="0" w:color="auto"/>
            <w:bottom w:val="none" w:sz="0" w:space="0" w:color="auto"/>
            <w:right w:val="none" w:sz="0" w:space="0" w:color="auto"/>
          </w:divBdr>
          <w:divsChild>
            <w:div w:id="473378006">
              <w:marLeft w:val="0"/>
              <w:marRight w:val="0"/>
              <w:marTop w:val="0"/>
              <w:marBottom w:val="0"/>
              <w:divBdr>
                <w:top w:val="none" w:sz="0" w:space="0" w:color="auto"/>
                <w:left w:val="none" w:sz="0" w:space="0" w:color="auto"/>
                <w:bottom w:val="none" w:sz="0" w:space="0" w:color="auto"/>
                <w:right w:val="none" w:sz="0" w:space="0" w:color="auto"/>
              </w:divBdr>
            </w:div>
          </w:divsChild>
        </w:div>
        <w:div w:id="303895028">
          <w:marLeft w:val="0"/>
          <w:marRight w:val="0"/>
          <w:marTop w:val="0"/>
          <w:marBottom w:val="0"/>
          <w:divBdr>
            <w:top w:val="none" w:sz="0" w:space="0" w:color="auto"/>
            <w:left w:val="none" w:sz="0" w:space="0" w:color="auto"/>
            <w:bottom w:val="none" w:sz="0" w:space="0" w:color="auto"/>
            <w:right w:val="none" w:sz="0" w:space="0" w:color="auto"/>
          </w:divBdr>
          <w:divsChild>
            <w:div w:id="1881042932">
              <w:marLeft w:val="0"/>
              <w:marRight w:val="0"/>
              <w:marTop w:val="0"/>
              <w:marBottom w:val="0"/>
              <w:divBdr>
                <w:top w:val="none" w:sz="0" w:space="0" w:color="auto"/>
                <w:left w:val="none" w:sz="0" w:space="0" w:color="auto"/>
                <w:bottom w:val="none" w:sz="0" w:space="0" w:color="auto"/>
                <w:right w:val="none" w:sz="0" w:space="0" w:color="auto"/>
              </w:divBdr>
            </w:div>
          </w:divsChild>
        </w:div>
        <w:div w:id="1914927977">
          <w:marLeft w:val="0"/>
          <w:marRight w:val="0"/>
          <w:marTop w:val="0"/>
          <w:marBottom w:val="0"/>
          <w:divBdr>
            <w:top w:val="none" w:sz="0" w:space="0" w:color="auto"/>
            <w:left w:val="none" w:sz="0" w:space="0" w:color="auto"/>
            <w:bottom w:val="none" w:sz="0" w:space="0" w:color="auto"/>
            <w:right w:val="none" w:sz="0" w:space="0" w:color="auto"/>
          </w:divBdr>
          <w:divsChild>
            <w:div w:id="1197158787">
              <w:marLeft w:val="0"/>
              <w:marRight w:val="0"/>
              <w:marTop w:val="0"/>
              <w:marBottom w:val="0"/>
              <w:divBdr>
                <w:top w:val="none" w:sz="0" w:space="0" w:color="auto"/>
                <w:left w:val="none" w:sz="0" w:space="0" w:color="auto"/>
                <w:bottom w:val="none" w:sz="0" w:space="0" w:color="auto"/>
                <w:right w:val="none" w:sz="0" w:space="0" w:color="auto"/>
              </w:divBdr>
            </w:div>
          </w:divsChild>
        </w:div>
        <w:div w:id="1633829371">
          <w:marLeft w:val="0"/>
          <w:marRight w:val="0"/>
          <w:marTop w:val="0"/>
          <w:marBottom w:val="0"/>
          <w:divBdr>
            <w:top w:val="none" w:sz="0" w:space="0" w:color="auto"/>
            <w:left w:val="none" w:sz="0" w:space="0" w:color="auto"/>
            <w:bottom w:val="none" w:sz="0" w:space="0" w:color="auto"/>
            <w:right w:val="none" w:sz="0" w:space="0" w:color="auto"/>
          </w:divBdr>
          <w:divsChild>
            <w:div w:id="617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16uj2WHjPZsIvvIqozWvYTdCHg==">AMUW2mUj13qx8VSJ9rjSZEFY6JUn3nlG6rxeDagBi578Wd82szxxyLdzhneP7FM2ey9lC45GlDJhQFumRuQ1EquYjkDFQFCbfa7LxpqQNK3tttQ9uKq4DPQ1kZrZXR14DqU1Ek8scfZk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1168</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María Martínez Ayerza</cp:lastModifiedBy>
  <cp:revision>4</cp:revision>
  <dcterms:created xsi:type="dcterms:W3CDTF">2023-08-22T07:12:00Z</dcterms:created>
  <dcterms:modified xsi:type="dcterms:W3CDTF">2023-11-27T12:37:00Z</dcterms:modified>
</cp:coreProperties>
</file>