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C7B2" w14:textId="1E49A80D" w:rsidR="002E50F3" w:rsidRPr="00FA62BA" w:rsidRDefault="00F81846" w:rsidP="00057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32"/>
          <w:szCs w:val="32"/>
        </w:rPr>
        <w:t>Van mij!</w:t>
      </w:r>
      <w:r w:rsidR="008C2309" w:rsidRPr="00FA34C4">
        <w:rPr>
          <w:rFonts w:ascii="Calibri" w:hAnsi="Calibri" w:cs="Calibri"/>
          <w:b/>
          <w:bCs/>
          <w:sz w:val="32"/>
          <w:szCs w:val="32"/>
        </w:rPr>
        <w:br/>
      </w:r>
      <w:r w:rsidR="00C06B32" w:rsidRPr="00FA62BA">
        <w:rPr>
          <w:rFonts w:ascii="Calibri" w:hAnsi="Calibri" w:cs="Calibri"/>
          <w:b/>
          <w:bCs/>
          <w:sz w:val="22"/>
          <w:szCs w:val="22"/>
        </w:rPr>
        <w:t>Garage TDI</w:t>
      </w:r>
    </w:p>
    <w:p w14:paraId="0235C2E8" w14:textId="77777777" w:rsidR="002E50F3" w:rsidRPr="00FA62BA" w:rsidRDefault="002E50F3" w:rsidP="00FA62BA">
      <w:pPr>
        <w:rPr>
          <w:rFonts w:ascii="Calibri" w:hAnsi="Calibri" w:cs="Calibri"/>
          <w:sz w:val="22"/>
          <w:szCs w:val="22"/>
        </w:rPr>
      </w:pPr>
    </w:p>
    <w:p w14:paraId="53E16659" w14:textId="7DAD546B" w:rsidR="00FA62BA" w:rsidRDefault="00FA62BA" w:rsidP="00FA62BA">
      <w:pPr>
        <w:pStyle w:val="Normaalweb"/>
        <w:spacing w:before="0" w:beforeAutospacing="0" w:after="0" w:afterAutospacing="0"/>
        <w:rPr>
          <w:rStyle w:val="Zwaar"/>
          <w:rFonts w:ascii="Calibri" w:hAnsi="Calibri" w:cs="Calibri"/>
          <w:sz w:val="22"/>
          <w:szCs w:val="22"/>
        </w:rPr>
      </w:pPr>
      <w:r w:rsidRPr="00FA62BA">
        <w:rPr>
          <w:rStyle w:val="Zwaar"/>
          <w:rFonts w:ascii="Calibri" w:hAnsi="Calibri" w:cs="Calibri"/>
          <w:sz w:val="22"/>
          <w:szCs w:val="22"/>
        </w:rPr>
        <w:t>Een fantasierijke ontdekkingstocht over mijn en dijn</w:t>
      </w:r>
    </w:p>
    <w:p w14:paraId="7D8C9251" w14:textId="77777777" w:rsidR="00FA62BA" w:rsidRP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9203748" w14:textId="77777777" w:rsidR="00FA62BA" w:rsidRP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A62BA">
        <w:rPr>
          <w:rStyle w:val="Nadruk"/>
          <w:rFonts w:ascii="Calibri" w:hAnsi="Calibri" w:cs="Calibri"/>
          <w:sz w:val="22"/>
          <w:szCs w:val="22"/>
        </w:rPr>
        <w:t>Nee!</w:t>
      </w:r>
      <w:r w:rsidRPr="00FA62BA">
        <w:rPr>
          <w:rFonts w:ascii="Calibri" w:hAnsi="Calibri" w:cs="Calibri"/>
          <w:sz w:val="22"/>
          <w:szCs w:val="22"/>
        </w:rPr>
        <w:br/>
      </w:r>
      <w:r w:rsidRPr="00FA62BA">
        <w:rPr>
          <w:rStyle w:val="Nadruk"/>
          <w:rFonts w:ascii="Calibri" w:hAnsi="Calibri" w:cs="Calibri"/>
          <w:sz w:val="22"/>
          <w:szCs w:val="22"/>
        </w:rPr>
        <w:t>Geef hier!</w:t>
      </w:r>
      <w:r w:rsidRPr="00FA62BA">
        <w:rPr>
          <w:rFonts w:ascii="Calibri" w:hAnsi="Calibri" w:cs="Calibri"/>
          <w:sz w:val="22"/>
          <w:szCs w:val="22"/>
        </w:rPr>
        <w:br/>
      </w:r>
      <w:r w:rsidRPr="00FA62BA">
        <w:rPr>
          <w:rStyle w:val="Nadruk"/>
          <w:rFonts w:ascii="Calibri" w:hAnsi="Calibri" w:cs="Calibri"/>
          <w:sz w:val="22"/>
          <w:szCs w:val="22"/>
        </w:rPr>
        <w:t>Van mij!!</w:t>
      </w:r>
    </w:p>
    <w:p w14:paraId="74C72C15" w14:textId="77777777" w:rsid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3F57B8E" w14:textId="17F30CEE" w:rsid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A62BA">
        <w:rPr>
          <w:rFonts w:ascii="Calibri" w:hAnsi="Calibri" w:cs="Calibri"/>
          <w:sz w:val="22"/>
          <w:szCs w:val="22"/>
        </w:rPr>
        <w:t xml:space="preserve">In </w:t>
      </w:r>
      <w:r w:rsidRPr="00FA62BA">
        <w:rPr>
          <w:rStyle w:val="Nadruk"/>
          <w:rFonts w:ascii="Calibri" w:hAnsi="Calibri" w:cs="Calibri"/>
          <w:sz w:val="22"/>
          <w:szCs w:val="22"/>
        </w:rPr>
        <w:t>Van mij!</w:t>
      </w:r>
      <w:r w:rsidRPr="00FA62B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A62BA">
        <w:rPr>
          <w:rFonts w:ascii="Calibri" w:hAnsi="Calibri" w:cs="Calibri"/>
          <w:sz w:val="22"/>
          <w:szCs w:val="22"/>
        </w:rPr>
        <w:t>ontmoeten</w:t>
      </w:r>
      <w:proofErr w:type="gramEnd"/>
      <w:r w:rsidRPr="00FA62BA">
        <w:rPr>
          <w:rFonts w:ascii="Calibri" w:hAnsi="Calibri" w:cs="Calibri"/>
          <w:sz w:val="22"/>
          <w:szCs w:val="22"/>
        </w:rPr>
        <w:t xml:space="preserve"> we twee figuren die altijd dat willen hebben wat de ander heeft. Maar hoe</w:t>
      </w:r>
      <w:r w:rsidRPr="00FA62BA">
        <w:rPr>
          <w:rFonts w:ascii="Calibri" w:hAnsi="Calibri" w:cs="Calibri"/>
          <w:sz w:val="22"/>
          <w:szCs w:val="22"/>
        </w:rPr>
        <w:br/>
        <w:t>moet dat? Wanneer het ze lukt samen te spelen, duikelen ze binnen enkele momenten in een spel</w:t>
      </w:r>
      <w:r w:rsidRPr="00FA62BA">
        <w:rPr>
          <w:rFonts w:ascii="Calibri" w:hAnsi="Calibri" w:cs="Calibri"/>
          <w:sz w:val="22"/>
          <w:szCs w:val="22"/>
        </w:rPr>
        <w:br/>
        <w:t>met oneindige mogelijkheden.</w:t>
      </w:r>
    </w:p>
    <w:p w14:paraId="6243BE22" w14:textId="77777777" w:rsidR="00FA62BA" w:rsidRP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B91CB7A" w14:textId="6444E8A4" w:rsid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A62BA">
        <w:rPr>
          <w:rFonts w:ascii="Calibri" w:hAnsi="Calibri" w:cs="Calibri"/>
          <w:sz w:val="22"/>
          <w:szCs w:val="22"/>
        </w:rPr>
        <w:t>Met flexibiliteit en vergevingsgezindheid lossen ze conflicten die ze tegenkomen makkelijk weer op,</w:t>
      </w:r>
      <w:r w:rsidRPr="00FA62BA">
        <w:rPr>
          <w:rFonts w:ascii="Calibri" w:hAnsi="Calibri" w:cs="Calibri"/>
          <w:sz w:val="22"/>
          <w:szCs w:val="22"/>
        </w:rPr>
        <w:br/>
        <w:t>net zoals peuters dat kunnen. Samen spelen heeft een belangrijke rol in het onderzoeken, oprekken</w:t>
      </w:r>
      <w:r w:rsidRPr="00FA62BA">
        <w:rPr>
          <w:rFonts w:ascii="Calibri" w:hAnsi="Calibri" w:cs="Calibri"/>
          <w:sz w:val="22"/>
          <w:szCs w:val="22"/>
        </w:rPr>
        <w:br/>
        <w:t>en afbakenen van grenzen – zo leer je delen. Daar kunnen grote mensen nog wat van leren.</w:t>
      </w:r>
    </w:p>
    <w:p w14:paraId="429DC84D" w14:textId="77777777" w:rsidR="00FA62BA" w:rsidRP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337FFCE" w14:textId="5BE1F69E" w:rsid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A62BA">
        <w:rPr>
          <w:rStyle w:val="Nadruk"/>
          <w:rFonts w:ascii="Calibri" w:hAnsi="Calibri" w:cs="Calibri"/>
          <w:sz w:val="22"/>
          <w:szCs w:val="22"/>
        </w:rPr>
        <w:t>Van mij!</w:t>
      </w:r>
      <w:r w:rsidRPr="00FA62B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A62BA">
        <w:rPr>
          <w:rFonts w:ascii="Calibri" w:hAnsi="Calibri" w:cs="Calibri"/>
          <w:sz w:val="22"/>
          <w:szCs w:val="22"/>
        </w:rPr>
        <w:t>is</w:t>
      </w:r>
      <w:proofErr w:type="gramEnd"/>
      <w:r w:rsidRPr="00FA62BA">
        <w:rPr>
          <w:rFonts w:ascii="Calibri" w:hAnsi="Calibri" w:cs="Calibri"/>
          <w:sz w:val="22"/>
          <w:szCs w:val="22"/>
        </w:rPr>
        <w:t xml:space="preserve"> een speelse, beeldende en fysieke voorstelling met levensgrote, abstracte vormen vol</w:t>
      </w:r>
      <w:r w:rsidRPr="00FA62BA">
        <w:rPr>
          <w:rFonts w:ascii="Calibri" w:hAnsi="Calibri" w:cs="Calibri"/>
          <w:sz w:val="22"/>
          <w:szCs w:val="22"/>
        </w:rPr>
        <w:br/>
        <w:t>mogelijkheden. Geïnspireerd op de peuterfase waarin het besef ontstaat dat iets ‘van mij’ kan zijn,</w:t>
      </w:r>
      <w:r w:rsidRPr="00FA62BA">
        <w:rPr>
          <w:rFonts w:ascii="Calibri" w:hAnsi="Calibri" w:cs="Calibri"/>
          <w:sz w:val="22"/>
          <w:szCs w:val="22"/>
        </w:rPr>
        <w:br/>
        <w:t>maar dat de wereld ook groter is dan alleen maar die ‘van mij’.</w:t>
      </w:r>
    </w:p>
    <w:p w14:paraId="06BEE431" w14:textId="77777777" w:rsidR="00FA62BA" w:rsidRP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65D5EAD" w14:textId="77777777" w:rsidR="00FA62BA" w:rsidRPr="00FA62BA" w:rsidRDefault="00FA62BA" w:rsidP="00FA62BA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A62BA">
        <w:rPr>
          <w:rStyle w:val="Nadruk"/>
          <w:rFonts w:ascii="Calibri" w:hAnsi="Calibri" w:cs="Calibri"/>
          <w:sz w:val="22"/>
          <w:szCs w:val="22"/>
        </w:rPr>
        <w:t>Van mij!</w:t>
      </w:r>
      <w:r w:rsidRPr="00FA62B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A62BA">
        <w:rPr>
          <w:rFonts w:ascii="Calibri" w:hAnsi="Calibri" w:cs="Calibri"/>
          <w:sz w:val="22"/>
          <w:szCs w:val="22"/>
        </w:rPr>
        <w:t>is</w:t>
      </w:r>
      <w:proofErr w:type="gramEnd"/>
      <w:r w:rsidRPr="00FA62BA">
        <w:rPr>
          <w:rFonts w:ascii="Calibri" w:hAnsi="Calibri" w:cs="Calibri"/>
          <w:sz w:val="22"/>
          <w:szCs w:val="22"/>
        </w:rPr>
        <w:t xml:space="preserve"> een ode aan het samen spelen én aan de onuitputtelijke fantasie van kinderen.</w:t>
      </w:r>
      <w:r w:rsidRPr="00FA62BA">
        <w:rPr>
          <w:rFonts w:ascii="Calibri" w:hAnsi="Calibri" w:cs="Calibri"/>
          <w:sz w:val="22"/>
          <w:szCs w:val="22"/>
        </w:rPr>
        <w:br/>
        <w:t>Een humorvolle, tikkeltje brutale, maar liefdevolle ontdekkingstocht over mijn en dijn.</w:t>
      </w:r>
    </w:p>
    <w:p w14:paraId="09B43AF0" w14:textId="77777777" w:rsidR="00E8418F" w:rsidRPr="00FA62BA" w:rsidRDefault="00E8418F" w:rsidP="00FA62BA">
      <w:pPr>
        <w:rPr>
          <w:rFonts w:ascii="Calibri" w:hAnsi="Calibri" w:cs="Calibri"/>
          <w:sz w:val="22"/>
          <w:szCs w:val="22"/>
        </w:rPr>
      </w:pPr>
    </w:p>
    <w:p w14:paraId="5C163A84" w14:textId="77777777" w:rsidR="00FA34C4" w:rsidRPr="00FA34C4" w:rsidRDefault="00FA34C4" w:rsidP="0005742A">
      <w:pPr>
        <w:rPr>
          <w:rFonts w:ascii="Calibri" w:hAnsi="Calibri" w:cs="Calibri"/>
          <w:sz w:val="22"/>
          <w:szCs w:val="22"/>
        </w:rPr>
      </w:pPr>
    </w:p>
    <w:p w14:paraId="4E33A1E5" w14:textId="26F75233" w:rsidR="00F81846" w:rsidRPr="00F81846" w:rsidRDefault="00F81846" w:rsidP="0005742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discipline</w:t>
      </w:r>
      <w:proofErr w:type="gramEnd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81846">
        <w:rPr>
          <w:rFonts w:ascii="Calibri" w:eastAsiaTheme="minorHAnsi" w:hAnsi="Calibri" w:cs="Calibri"/>
          <w:sz w:val="22"/>
          <w:szCs w:val="22"/>
          <w:lang w:eastAsia="en-US"/>
        </w:rPr>
        <w:t>theater, beeldend theater, fysiek theater</w:t>
      </w:r>
    </w:p>
    <w:p w14:paraId="1DB71B11" w14:textId="34974000" w:rsidR="00F81846" w:rsidRPr="00F81846" w:rsidRDefault="00F81846" w:rsidP="0005742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 w:rsidRPr="00F818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leeftijd</w:t>
      </w:r>
      <w:proofErr w:type="gramEnd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81846">
        <w:rPr>
          <w:rFonts w:ascii="Calibri" w:eastAsiaTheme="minorHAnsi" w:hAnsi="Calibri" w:cs="Calibri"/>
          <w:sz w:val="22"/>
          <w:szCs w:val="22"/>
          <w:lang w:eastAsia="en-US"/>
        </w:rPr>
        <w:t xml:space="preserve">2 t/m </w:t>
      </w:r>
      <w:r w:rsidR="006938E9">
        <w:rPr>
          <w:rFonts w:ascii="Calibri" w:eastAsiaTheme="minorHAnsi" w:hAnsi="Calibri" w:cs="Calibri"/>
          <w:sz w:val="22"/>
          <w:szCs w:val="22"/>
          <w:lang w:eastAsia="en-US"/>
        </w:rPr>
        <w:t>6</w:t>
      </w:r>
      <w:r w:rsidRPr="00F81846">
        <w:rPr>
          <w:rFonts w:ascii="Calibri" w:eastAsiaTheme="minorHAnsi" w:hAnsi="Calibri" w:cs="Calibri"/>
          <w:sz w:val="22"/>
          <w:szCs w:val="22"/>
          <w:lang w:eastAsia="en-US"/>
        </w:rPr>
        <w:t xml:space="preserve"> jaar</w:t>
      </w:r>
    </w:p>
    <w:p w14:paraId="5BD9AD0C" w14:textId="60B3F368" w:rsidR="00F81846" w:rsidRPr="00F81846" w:rsidRDefault="00F81846" w:rsidP="0005742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 w:rsidRPr="00F818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duur</w:t>
      </w:r>
      <w:proofErr w:type="gramEnd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81846">
        <w:rPr>
          <w:rFonts w:ascii="Calibri" w:eastAsiaTheme="minorHAnsi" w:hAnsi="Calibri" w:cs="Calibri"/>
          <w:sz w:val="22"/>
          <w:szCs w:val="22"/>
          <w:lang w:eastAsia="en-US"/>
        </w:rPr>
        <w:t>35 minuten + 10 minuten naspel</w:t>
      </w:r>
    </w:p>
    <w:p w14:paraId="012E1EE5" w14:textId="44CE5EF7" w:rsidR="00F81846" w:rsidRPr="00F81846" w:rsidRDefault="00F81846" w:rsidP="0005742A">
      <w:pPr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 w:rsidRPr="00F818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speelvlak</w:t>
      </w:r>
      <w:proofErr w:type="gramEnd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81846">
        <w:rPr>
          <w:rFonts w:ascii="Calibri" w:eastAsiaTheme="minorHAnsi" w:hAnsi="Calibri" w:cs="Calibri"/>
          <w:sz w:val="22"/>
          <w:szCs w:val="22"/>
          <w:lang w:eastAsia="en-US"/>
        </w:rPr>
        <w:t>6 x 6 x 3 meter</w:t>
      </w:r>
    </w:p>
    <w:p w14:paraId="4F8AC6AD" w14:textId="64BB5DE2" w:rsidR="00F81846" w:rsidRPr="00F81846" w:rsidRDefault="00F81846" w:rsidP="0005742A">
      <w:pPr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 w:rsidRPr="00F818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capaciteit</w:t>
      </w:r>
      <w:proofErr w:type="gramEnd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81846">
        <w:rPr>
          <w:rFonts w:ascii="Calibri" w:eastAsiaTheme="minorHAnsi" w:hAnsi="Calibri" w:cs="Calibri"/>
          <w:sz w:val="22"/>
          <w:szCs w:val="22"/>
          <w:lang w:eastAsia="en-US"/>
        </w:rPr>
        <w:t>120 (theater), 80 (overig)</w:t>
      </w:r>
    </w:p>
    <w:p w14:paraId="5B99778C" w14:textId="3C627DD2" w:rsidR="00F81846" w:rsidRPr="00F81846" w:rsidRDefault="00F81846" w:rsidP="0005742A">
      <w:pPr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 w:rsidRPr="00F818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locaties</w:t>
      </w:r>
      <w:proofErr w:type="gramEnd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81846">
        <w:rPr>
          <w:rFonts w:ascii="Calibri" w:eastAsiaTheme="minorHAnsi" w:hAnsi="Calibri" w:cs="Calibri"/>
          <w:sz w:val="22"/>
          <w:szCs w:val="22"/>
          <w:lang w:eastAsia="en-US"/>
        </w:rPr>
        <w:t>overal (in overleg)</w:t>
      </w:r>
    </w:p>
    <w:p w14:paraId="2B454008" w14:textId="45C7F720" w:rsidR="00FA62BA" w:rsidRPr="00FA62BA" w:rsidRDefault="00FA62BA" w:rsidP="00FA62B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c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oncept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Malou van Sluis</w:t>
      </w:r>
    </w:p>
    <w:p w14:paraId="1AB62ACE" w14:textId="7D8B66F4" w:rsidR="00FA62BA" w:rsidRPr="00FA62BA" w:rsidRDefault="00FA62BA" w:rsidP="00FA62BA">
      <w:pPr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r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egie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Frederieke Vermeulen en Malou van Sluis</w:t>
      </w:r>
    </w:p>
    <w:p w14:paraId="5994E7A4" w14:textId="6DDC9B63" w:rsidR="00FA62BA" w:rsidRPr="00FA62BA" w:rsidRDefault="00FA62BA" w:rsidP="00FA62BA">
      <w:pPr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pel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 xml:space="preserve">Malou van Sluis en Lotte </w:t>
      </w:r>
      <w:proofErr w:type="spellStart"/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Rischen</w:t>
      </w:r>
      <w:proofErr w:type="spellEnd"/>
    </w:p>
    <w:p w14:paraId="4087715E" w14:textId="5E3BE88C" w:rsidR="00FA62BA" w:rsidRPr="00FA62BA" w:rsidRDefault="00FA62BA" w:rsidP="00FA62BA">
      <w:pPr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b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ewegingsadvie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Andreas Denk</w:t>
      </w:r>
    </w:p>
    <w:p w14:paraId="2715077B" w14:textId="2E13E770" w:rsidR="00FA62BA" w:rsidRPr="00FA62BA" w:rsidRDefault="00FA62BA" w:rsidP="00FA62B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m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uziek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 xml:space="preserve">Maarten </w:t>
      </w:r>
      <w:proofErr w:type="spellStart"/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Zaagman</w:t>
      </w:r>
      <w:proofErr w:type="spellEnd"/>
    </w:p>
    <w:p w14:paraId="6CCCB579" w14:textId="7F9EC8E6" w:rsidR="00FA62BA" w:rsidRPr="00FA62BA" w:rsidRDefault="00FA62BA" w:rsidP="00FA62B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ecor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en licht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Tim Vermeulen</w:t>
      </w:r>
    </w:p>
    <w:p w14:paraId="045AE137" w14:textId="3FC0930B" w:rsidR="00FA62BA" w:rsidRPr="00FA62BA" w:rsidRDefault="00FA62BA" w:rsidP="00FA62BA">
      <w:pPr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k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ostuum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Dymph</w:t>
      </w:r>
      <w:proofErr w:type="spellEnd"/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 xml:space="preserve"> Boss</w:t>
      </w:r>
    </w:p>
    <w:p w14:paraId="2D7EB101" w14:textId="1868856E" w:rsidR="00FA62BA" w:rsidRPr="00FA62BA" w:rsidRDefault="00FA62BA" w:rsidP="00FA62B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echniek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Bram Bakker</w:t>
      </w:r>
    </w:p>
    <w:p w14:paraId="70594BC7" w14:textId="3879D876" w:rsidR="00FA62BA" w:rsidRPr="00FA62BA" w:rsidRDefault="00FA62BA" w:rsidP="00FA62B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roductie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Hinke Beekman</w:t>
      </w:r>
    </w:p>
    <w:p w14:paraId="2CBCF805" w14:textId="1880E966" w:rsidR="00FA62BA" w:rsidRPr="00FA62BA" w:rsidRDefault="00FA62BA" w:rsidP="00FA62B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c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ampagnebeel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DAYS film &amp; fotografie</w:t>
      </w:r>
    </w:p>
    <w:p w14:paraId="59FC82DB" w14:textId="72684460" w:rsidR="0005742A" w:rsidRPr="00FA62BA" w:rsidRDefault="00FA62BA" w:rsidP="00FA62BA">
      <w:pPr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</w:t>
      </w:r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cènefotografie</w:t>
      </w:r>
      <w:proofErr w:type="gramEnd"/>
      <w:r w:rsidRPr="00FA62B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A62BA">
        <w:rPr>
          <w:rFonts w:ascii="Calibri" w:eastAsiaTheme="minorHAnsi" w:hAnsi="Calibri" w:cs="Calibri"/>
          <w:sz w:val="22"/>
          <w:szCs w:val="22"/>
          <w:lang w:eastAsia="en-US"/>
        </w:rPr>
        <w:t>Moon Saris</w:t>
      </w:r>
    </w:p>
    <w:p w14:paraId="28821413" w14:textId="2486B996" w:rsidR="002E50F3" w:rsidRDefault="002E50F3" w:rsidP="0005742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F8A6690" w14:textId="77777777" w:rsidR="00FA62BA" w:rsidRDefault="00FA62BA" w:rsidP="0005742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4B9A0DF1" w14:textId="77777777" w:rsidR="00FA62BA" w:rsidRPr="00FA62BA" w:rsidRDefault="00FA62BA" w:rsidP="00FA62BA">
      <w:pPr>
        <w:rPr>
          <w:rFonts w:ascii="Calibri" w:hAnsi="Calibri" w:cs="Calibri"/>
          <w:sz w:val="22"/>
          <w:szCs w:val="22"/>
        </w:rPr>
      </w:pPr>
      <w:r w:rsidRPr="00FA62BA">
        <w:rPr>
          <w:rFonts w:ascii="Calibri" w:hAnsi="Calibri" w:cs="Calibri"/>
          <w:b/>
          <w:bCs/>
          <w:sz w:val="22"/>
          <w:szCs w:val="22"/>
        </w:rPr>
        <w:t>Garage TDI</w:t>
      </w:r>
      <w:r w:rsidRPr="00FA62BA">
        <w:rPr>
          <w:rFonts w:ascii="Calibri" w:hAnsi="Calibri" w:cs="Calibri"/>
          <w:sz w:val="22"/>
          <w:szCs w:val="22"/>
        </w:rPr>
        <w:t> is een werkplaats voor verbeelding, een plek waar alle expertise op het gebied van jeugdtheater en -dans in huis is. Garage TDI is theatergezelschap, festival, vooropleiding, educatie en theaterschool. TDI speelt door het hele land voor kinderen, jongeren en volwassenen.</w:t>
      </w:r>
    </w:p>
    <w:p w14:paraId="69D5C547" w14:textId="0A367585" w:rsidR="00FA34C4" w:rsidRDefault="00FA34C4" w:rsidP="0005742A">
      <w:pPr>
        <w:rPr>
          <w:rFonts w:ascii="Calibri" w:hAnsi="Calibri" w:cs="Calibri"/>
          <w:sz w:val="22"/>
          <w:szCs w:val="22"/>
        </w:rPr>
      </w:pPr>
    </w:p>
    <w:p w14:paraId="664726D6" w14:textId="6036E74D" w:rsidR="00FA62BA" w:rsidRPr="00FA34C4" w:rsidRDefault="00FA62BA" w:rsidP="0005742A">
      <w:pPr>
        <w:rPr>
          <w:rFonts w:ascii="Calibri" w:hAnsi="Calibri" w:cs="Calibri"/>
          <w:sz w:val="22"/>
          <w:szCs w:val="22"/>
        </w:rPr>
      </w:pPr>
      <w:r w:rsidRPr="00FA62BA">
        <w:rPr>
          <w:rFonts w:ascii="Calibri" w:hAnsi="Calibri" w:cs="Calibri"/>
          <w:b/>
          <w:bCs/>
          <w:sz w:val="22"/>
          <w:szCs w:val="22"/>
        </w:rPr>
        <w:t>Malou van Sluis</w:t>
      </w:r>
      <w:r w:rsidRPr="00FA62BA">
        <w:rPr>
          <w:rFonts w:ascii="Calibri" w:hAnsi="Calibri" w:cs="Calibri"/>
          <w:sz w:val="22"/>
          <w:szCs w:val="22"/>
        </w:rPr>
        <w:t> combineert gevoelige thema’s met lichtvoetige personages en creëert sfeer en liefdevolle verhalen. Intieme, eigenzinnige, beeldende en fantasierijke voorstellingen waarbij het publiek dicht op de huid van de spelers zit.</w:t>
      </w:r>
    </w:p>
    <w:sectPr w:rsidR="00FA62BA" w:rsidRPr="00FA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80"/>
    <w:rsid w:val="0005742A"/>
    <w:rsid w:val="0012194C"/>
    <w:rsid w:val="0026786F"/>
    <w:rsid w:val="002C6A95"/>
    <w:rsid w:val="002E50F3"/>
    <w:rsid w:val="003A6D25"/>
    <w:rsid w:val="003B7180"/>
    <w:rsid w:val="00404514"/>
    <w:rsid w:val="00537618"/>
    <w:rsid w:val="005B00DF"/>
    <w:rsid w:val="005C6379"/>
    <w:rsid w:val="006938E9"/>
    <w:rsid w:val="00723D60"/>
    <w:rsid w:val="007F1A38"/>
    <w:rsid w:val="008C2309"/>
    <w:rsid w:val="00A9717E"/>
    <w:rsid w:val="00B1177C"/>
    <w:rsid w:val="00BE2E90"/>
    <w:rsid w:val="00C06B32"/>
    <w:rsid w:val="00C421F1"/>
    <w:rsid w:val="00E8418F"/>
    <w:rsid w:val="00F81846"/>
    <w:rsid w:val="00FA34C4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65BF"/>
  <w15:chartTrackingRefBased/>
  <w15:docId w15:val="{760CB5FB-4D44-47B0-AFC8-736E0EB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A62BA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A62BA"/>
    <w:rPr>
      <w:b/>
      <w:bCs/>
    </w:rPr>
  </w:style>
  <w:style w:type="character" w:styleId="Nadruk">
    <w:name w:val="Emphasis"/>
    <w:basedOn w:val="Standaardalinea-lettertype"/>
    <w:uiPriority w:val="20"/>
    <w:qFormat/>
    <w:rsid w:val="00FA62BA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FA62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Scholten</dc:creator>
  <cp:keywords/>
  <dc:description/>
  <cp:lastModifiedBy>María Martínez Ayerza</cp:lastModifiedBy>
  <cp:revision>23</cp:revision>
  <dcterms:created xsi:type="dcterms:W3CDTF">2021-10-25T11:55:00Z</dcterms:created>
  <dcterms:modified xsi:type="dcterms:W3CDTF">2025-03-28T08:18:00Z</dcterms:modified>
</cp:coreProperties>
</file>